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0944" w:rsidRPr="00EF00B1" w:rsidRDefault="00EF00B1">
      <w:pPr>
        <w:adjustRightInd w:val="0"/>
        <w:snapToGrid w:val="0"/>
        <w:jc w:val="center"/>
        <w:rPr>
          <w:rFonts w:asciiTheme="majorEastAsia" w:eastAsiaTheme="majorEastAsia" w:hAnsiTheme="majorEastAsia" w:cs="Times New Roman"/>
          <w:b/>
          <w:color w:val="FF0000"/>
          <w:sz w:val="44"/>
          <w:szCs w:val="44"/>
        </w:rPr>
      </w:pPr>
      <w:r w:rsidRPr="00EF00B1">
        <w:rPr>
          <w:rFonts w:asciiTheme="majorEastAsia" w:eastAsiaTheme="majorEastAsia" w:hAnsiTheme="majorEastAsia" w:cs="Times New Roman" w:hint="eastAsia"/>
          <w:b/>
          <w:sz w:val="44"/>
          <w:szCs w:val="44"/>
        </w:rPr>
        <w:t>河北省</w:t>
      </w:r>
      <w:r w:rsidRPr="00EF00B1">
        <w:rPr>
          <w:rFonts w:asciiTheme="majorEastAsia" w:eastAsiaTheme="majorEastAsia" w:hAnsiTheme="majorEastAsia" w:cs="Times New Roman" w:hint="eastAsia"/>
          <w:b/>
          <w:sz w:val="44"/>
          <w:szCs w:val="44"/>
        </w:rPr>
        <w:t>张家口市宣化区人民检察院</w:t>
      </w:r>
    </w:p>
    <w:p w:rsidR="00A90944" w:rsidRPr="00EF00B1" w:rsidRDefault="00EF00B1">
      <w:pPr>
        <w:adjustRightInd w:val="0"/>
        <w:snapToGrid w:val="0"/>
        <w:jc w:val="center"/>
        <w:rPr>
          <w:rFonts w:asciiTheme="majorEastAsia" w:eastAsiaTheme="majorEastAsia" w:hAnsiTheme="majorEastAsia" w:cs="Times New Roman"/>
          <w:b/>
          <w:sz w:val="44"/>
          <w:szCs w:val="44"/>
        </w:rPr>
      </w:pPr>
      <w:r w:rsidRPr="00EF00B1">
        <w:rPr>
          <w:rFonts w:asciiTheme="majorEastAsia" w:eastAsiaTheme="majorEastAsia" w:hAnsiTheme="majorEastAsia" w:cs="Times New Roman" w:hint="eastAsia"/>
          <w:b/>
          <w:sz w:val="44"/>
          <w:szCs w:val="44"/>
        </w:rPr>
        <w:t>2020</w:t>
      </w:r>
      <w:r w:rsidRPr="00EF00B1">
        <w:rPr>
          <w:rFonts w:asciiTheme="majorEastAsia" w:eastAsiaTheme="majorEastAsia" w:hAnsiTheme="majorEastAsia" w:cs="Times New Roman" w:hint="eastAsia"/>
          <w:b/>
          <w:sz w:val="44"/>
          <w:szCs w:val="44"/>
        </w:rPr>
        <w:t>年部门预算信息公开情况说明</w:t>
      </w:r>
    </w:p>
    <w:p w:rsidR="00A90944" w:rsidRDefault="00A90944">
      <w:pPr>
        <w:ind w:firstLine="640"/>
        <w:rPr>
          <w:rFonts w:ascii="Times New Roman" w:eastAsia="仿宋" w:hAnsi="Times New Roman" w:cs="Times New Roman"/>
          <w:sz w:val="32"/>
          <w:szCs w:val="32"/>
        </w:rPr>
      </w:pPr>
    </w:p>
    <w:p w:rsidR="00A90944" w:rsidRPr="00EF00B1" w:rsidRDefault="00EF00B1">
      <w:pPr>
        <w:ind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按照《预算法》、《地方预决算公开操作规程》和《河北省省级预算公开办法》规定，</w:t>
      </w:r>
      <w:r w:rsidRPr="00EF00B1">
        <w:rPr>
          <w:rFonts w:ascii="Times New Roman" w:eastAsia="仿宋" w:hAnsi="Times New Roman" w:cs="Times New Roman" w:hint="eastAsia"/>
          <w:color w:val="000000" w:themeColor="text1"/>
          <w:sz w:val="32"/>
          <w:szCs w:val="32"/>
        </w:rPr>
        <w:t>现将河北省</w:t>
      </w:r>
      <w:r w:rsidRPr="00EF00B1">
        <w:rPr>
          <w:rFonts w:ascii="Times New Roman" w:eastAsia="仿宋" w:hAnsi="Times New Roman" w:cs="Times New Roman" w:hint="eastAsia"/>
          <w:color w:val="000000" w:themeColor="text1"/>
          <w:sz w:val="32"/>
          <w:szCs w:val="32"/>
        </w:rPr>
        <w:t>张家口市宣化区人民检察院</w:t>
      </w:r>
      <w:r w:rsidRPr="00EF00B1">
        <w:rPr>
          <w:rFonts w:ascii="Times New Roman" w:eastAsia="仿宋" w:hAnsi="Times New Roman" w:cs="Times New Roman" w:hint="eastAsia"/>
          <w:color w:val="000000" w:themeColor="text1"/>
          <w:sz w:val="32"/>
          <w:szCs w:val="32"/>
        </w:rPr>
        <w:t>2020</w:t>
      </w:r>
      <w:r w:rsidRPr="00EF00B1">
        <w:rPr>
          <w:rFonts w:ascii="Times New Roman" w:eastAsia="仿宋" w:hAnsi="Times New Roman" w:cs="Times New Roman" w:hint="eastAsia"/>
          <w:color w:val="000000" w:themeColor="text1"/>
          <w:sz w:val="32"/>
          <w:szCs w:val="32"/>
        </w:rPr>
        <w:t>年部门预算公开如下：</w:t>
      </w:r>
    </w:p>
    <w:p w:rsidR="00A90944" w:rsidRDefault="00EF00B1">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EF00B1" w:rsidRDefault="00EF00B1">
      <w:pPr>
        <w:ind w:firstLine="640"/>
        <w:rPr>
          <w:rFonts w:ascii="仿宋" w:eastAsia="仿宋" w:hAnsi="仿宋" w:cs="Times New Roman"/>
          <w:b/>
          <w:sz w:val="32"/>
          <w:szCs w:val="32"/>
        </w:rPr>
      </w:pPr>
      <w:r>
        <w:rPr>
          <w:rFonts w:ascii="仿宋" w:eastAsia="仿宋" w:hAnsi="仿宋" w:cs="Times New Roman" w:hint="eastAsia"/>
          <w:b/>
          <w:sz w:val="32"/>
          <w:szCs w:val="32"/>
        </w:rPr>
        <w:t>部门</w:t>
      </w:r>
      <w:r>
        <w:rPr>
          <w:rFonts w:ascii="仿宋" w:eastAsia="仿宋" w:hAnsi="仿宋" w:cs="Times New Roman"/>
          <w:b/>
          <w:sz w:val="32"/>
          <w:szCs w:val="32"/>
        </w:rPr>
        <w:t>职责：</w:t>
      </w:r>
    </w:p>
    <w:p w:rsidR="00A90944" w:rsidRPr="00EF00B1" w:rsidRDefault="00EF00B1">
      <w:pPr>
        <w:ind w:firstLine="640"/>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人民检察院是国家的法律监督机关，依法履行法律监督职能，保证国家法律的统一与正确实施。其主要职责是：</w:t>
      </w:r>
    </w:p>
    <w:p w:rsidR="00A90944" w:rsidRPr="00EF00B1" w:rsidRDefault="00EF00B1">
      <w:pPr>
        <w:numPr>
          <w:ilvl w:val="0"/>
          <w:numId w:val="1"/>
        </w:numPr>
        <w:ind w:firstLine="640"/>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对区人民代表大会和区人民代表大会常务委员会负责并报告工作，接受区人大代表大会及其常务委员会的监督。</w:t>
      </w:r>
    </w:p>
    <w:p w:rsidR="00A90944" w:rsidRPr="00EF00B1" w:rsidRDefault="00EF00B1">
      <w:pPr>
        <w:ind w:firstLineChars="200" w:firstLine="640"/>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（二）对于叛国案、分裂国家案以及严重破坏国家的政策、法律、政令统一实施的重大犯罪案件，行使检察权。</w:t>
      </w:r>
    </w:p>
    <w:p w:rsidR="00A90944" w:rsidRPr="00EF00B1" w:rsidRDefault="00EF00B1">
      <w:pPr>
        <w:spacing w:line="500" w:lineRule="exact"/>
        <w:ind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（三）对于公安机关、国家安全机关等侦查机关侦查的案件进行审查，决定是否逮捕，起诉或者不起诉。并对侦查机关的侦查活动是否合法实行监督。</w:t>
      </w:r>
    </w:p>
    <w:p w:rsidR="00A90944" w:rsidRPr="00EF00B1" w:rsidRDefault="00EF00B1">
      <w:pPr>
        <w:spacing w:line="500" w:lineRule="exact"/>
        <w:ind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（四）对于刑事案件提起公诉，支持公诉，对于人民法院的刑事判决、裁定是否正确和审判活动是否合法实施监督。</w:t>
      </w:r>
    </w:p>
    <w:p w:rsidR="00A90944" w:rsidRPr="00EF00B1" w:rsidRDefault="00EF00B1">
      <w:pPr>
        <w:spacing w:line="500" w:lineRule="exact"/>
        <w:ind w:firstLineChars="200" w:firstLine="640"/>
        <w:jc w:val="left"/>
        <w:rPr>
          <w:rFonts w:eastAsia="方正仿宋_GBK"/>
          <w:color w:val="000000" w:themeColor="text1"/>
          <w:sz w:val="28"/>
        </w:rPr>
      </w:pPr>
      <w:r w:rsidRPr="00EF00B1">
        <w:rPr>
          <w:rFonts w:ascii="Times New Roman" w:eastAsia="仿宋" w:hAnsi="Times New Roman" w:cs="Times New Roman" w:hint="eastAsia"/>
          <w:color w:val="000000" w:themeColor="text1"/>
          <w:sz w:val="32"/>
          <w:szCs w:val="32"/>
        </w:rPr>
        <w:t>（五）对于看守所等执行机关执行刑罚的活动是否合法实行监督。</w:t>
      </w:r>
    </w:p>
    <w:p w:rsidR="00A90944" w:rsidRPr="00EF00B1" w:rsidRDefault="00EF00B1">
      <w:pPr>
        <w:ind w:firstLine="640"/>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（六）对于人民</w:t>
      </w:r>
      <w:r w:rsidRPr="00EF00B1">
        <w:rPr>
          <w:rFonts w:ascii="Times New Roman" w:eastAsia="仿宋" w:hAnsi="Times New Roman" w:cs="Times New Roman" w:hint="eastAsia"/>
          <w:color w:val="000000" w:themeColor="text1"/>
          <w:sz w:val="32"/>
          <w:szCs w:val="32"/>
        </w:rPr>
        <w:t>法院的民事审判活动和行政诉讼活动实行法律监督，对人民法院已经发生效力的判决、裁定，发现违反法律、法</w:t>
      </w:r>
      <w:r w:rsidRPr="00EF00B1">
        <w:rPr>
          <w:rFonts w:ascii="Times New Roman" w:eastAsia="仿宋" w:hAnsi="Times New Roman" w:cs="Times New Roman" w:hint="eastAsia"/>
          <w:color w:val="000000" w:themeColor="text1"/>
          <w:sz w:val="32"/>
          <w:szCs w:val="32"/>
        </w:rPr>
        <w:lastRenderedPageBreak/>
        <w:t>规规定的，依法提出抗诉。</w:t>
      </w:r>
    </w:p>
    <w:p w:rsidR="00A90944" w:rsidRPr="00EF00B1" w:rsidRDefault="00EF00B1">
      <w:pPr>
        <w:ind w:firstLineChars="200" w:firstLine="640"/>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w:t>
      </w:r>
      <w:r w:rsidRPr="00EF00B1">
        <w:rPr>
          <w:rFonts w:ascii="Times New Roman" w:eastAsia="仿宋" w:hAnsi="Times New Roman" w:cs="Times New Roman" w:hint="eastAsia"/>
          <w:color w:val="000000" w:themeColor="text1"/>
          <w:sz w:val="32"/>
          <w:szCs w:val="32"/>
        </w:rPr>
        <w:t>七</w:t>
      </w:r>
      <w:r w:rsidRPr="00EF00B1">
        <w:rPr>
          <w:rFonts w:ascii="Times New Roman" w:eastAsia="仿宋" w:hAnsi="Times New Roman" w:cs="Times New Roman" w:hint="eastAsia"/>
          <w:color w:val="000000" w:themeColor="text1"/>
          <w:sz w:val="32"/>
          <w:szCs w:val="32"/>
        </w:rPr>
        <w:t>）受理公民的控告、申诉、举报等工作。</w:t>
      </w:r>
    </w:p>
    <w:p w:rsidR="00A90944" w:rsidRPr="00EF00B1" w:rsidRDefault="00EF00B1">
      <w:pPr>
        <w:spacing w:line="500" w:lineRule="exact"/>
        <w:ind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w:t>
      </w:r>
      <w:r w:rsidRPr="00EF00B1">
        <w:rPr>
          <w:rFonts w:ascii="Times New Roman" w:eastAsia="仿宋" w:hAnsi="Times New Roman" w:cs="Times New Roman" w:hint="eastAsia"/>
          <w:color w:val="000000" w:themeColor="text1"/>
          <w:sz w:val="32"/>
          <w:szCs w:val="32"/>
        </w:rPr>
        <w:t>八</w:t>
      </w:r>
      <w:r w:rsidRPr="00EF00B1">
        <w:rPr>
          <w:rFonts w:ascii="Times New Roman" w:eastAsia="仿宋" w:hAnsi="Times New Roman" w:cs="Times New Roman" w:hint="eastAsia"/>
          <w:color w:val="000000" w:themeColor="text1"/>
          <w:sz w:val="32"/>
          <w:szCs w:val="32"/>
        </w:rPr>
        <w:t>）负责抓好本院干警的思想政治工作和队伍建设，依法管理检察官队伍。</w:t>
      </w:r>
    </w:p>
    <w:p w:rsidR="00A90944" w:rsidRPr="00EF00B1" w:rsidRDefault="00EF00B1">
      <w:pPr>
        <w:spacing w:line="500" w:lineRule="exact"/>
        <w:ind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w:t>
      </w:r>
      <w:r w:rsidRPr="00EF00B1">
        <w:rPr>
          <w:rFonts w:ascii="Times New Roman" w:eastAsia="仿宋" w:hAnsi="Times New Roman" w:cs="Times New Roman" w:hint="eastAsia"/>
          <w:color w:val="000000" w:themeColor="text1"/>
          <w:sz w:val="32"/>
          <w:szCs w:val="32"/>
        </w:rPr>
        <w:t>九</w:t>
      </w:r>
      <w:r w:rsidRPr="00EF00B1">
        <w:rPr>
          <w:rFonts w:ascii="Times New Roman" w:eastAsia="仿宋" w:hAnsi="Times New Roman" w:cs="Times New Roman" w:hint="eastAsia"/>
          <w:color w:val="000000" w:themeColor="text1"/>
          <w:sz w:val="32"/>
          <w:szCs w:val="32"/>
        </w:rPr>
        <w:t>）承办上级检察院交办以及其他应由宣化区人民检察院承办的事项。</w:t>
      </w:r>
    </w:p>
    <w:p w:rsidR="00A90944" w:rsidRPr="00EF00B1" w:rsidRDefault="00EF00B1">
      <w:pPr>
        <w:spacing w:line="500" w:lineRule="exact"/>
        <w:ind w:leftChars="304" w:left="958" w:hangingChars="100" w:hanging="32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w:t>
      </w:r>
      <w:r w:rsidRPr="00EF00B1">
        <w:rPr>
          <w:rFonts w:ascii="Times New Roman" w:eastAsia="仿宋" w:hAnsi="Times New Roman" w:cs="Times New Roman" w:hint="eastAsia"/>
          <w:color w:val="000000" w:themeColor="text1"/>
          <w:sz w:val="32"/>
          <w:szCs w:val="32"/>
        </w:rPr>
        <w:t>十</w:t>
      </w:r>
      <w:r w:rsidRPr="00EF00B1">
        <w:rPr>
          <w:rFonts w:ascii="Times New Roman" w:eastAsia="仿宋" w:hAnsi="Times New Roman" w:cs="Times New Roman" w:hint="eastAsia"/>
          <w:color w:val="000000" w:themeColor="text1"/>
          <w:sz w:val="32"/>
          <w:szCs w:val="32"/>
        </w:rPr>
        <w:t>）法律赋予的其他职责。</w:t>
      </w:r>
    </w:p>
    <w:p w:rsidR="00A90944" w:rsidRDefault="00A90944">
      <w:pPr>
        <w:spacing w:line="500" w:lineRule="exact"/>
        <w:ind w:leftChars="304" w:left="958" w:hangingChars="100" w:hanging="320"/>
        <w:jc w:val="left"/>
        <w:rPr>
          <w:rFonts w:ascii="Times New Roman" w:eastAsia="仿宋" w:hAnsi="Times New Roman" w:cs="Times New Roman"/>
          <w:color w:val="FF0000"/>
          <w:sz w:val="32"/>
          <w:szCs w:val="32"/>
        </w:rPr>
      </w:pPr>
    </w:p>
    <w:p w:rsidR="00A90944" w:rsidRDefault="00EF00B1">
      <w:pPr>
        <w:spacing w:line="500" w:lineRule="exact"/>
        <w:ind w:leftChars="304" w:left="959" w:hangingChars="100" w:hanging="321"/>
        <w:jc w:val="left"/>
        <w:rPr>
          <w:rFonts w:ascii="仿宋" w:eastAsia="仿宋" w:hAnsi="仿宋" w:cs="Times New Roman"/>
          <w:b/>
          <w:sz w:val="32"/>
          <w:szCs w:val="32"/>
        </w:rPr>
      </w:pPr>
      <w:r>
        <w:rPr>
          <w:rFonts w:ascii="仿宋" w:eastAsia="仿宋" w:hAnsi="仿宋" w:cs="Times New Roman" w:hint="eastAsia"/>
          <w:b/>
          <w:sz w:val="32"/>
          <w:szCs w:val="32"/>
        </w:rPr>
        <w:t>机构设置：</w:t>
      </w:r>
    </w:p>
    <w:p w:rsidR="00A90944" w:rsidRDefault="00EF00B1">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134"/>
        <w:gridCol w:w="1276"/>
        <w:gridCol w:w="2902"/>
      </w:tblGrid>
      <w:tr w:rsidR="00A90944">
        <w:trPr>
          <w:trHeight w:val="300"/>
          <w:tblHeader/>
          <w:jc w:val="center"/>
        </w:trPr>
        <w:tc>
          <w:tcPr>
            <w:tcW w:w="4417" w:type="dxa"/>
            <w:vMerge w:val="restart"/>
            <w:vAlign w:val="center"/>
          </w:tcPr>
          <w:p w:rsidR="00A90944" w:rsidRPr="00EF00B1" w:rsidRDefault="00EF00B1">
            <w:pPr>
              <w:spacing w:line="300" w:lineRule="exact"/>
              <w:jc w:val="center"/>
              <w:rPr>
                <w:rFonts w:ascii="Times New Roman" w:eastAsia="方正书宋_GBK" w:hAnsi="Times New Roman" w:cs="Times New Roman"/>
                <w:b/>
                <w:color w:val="000000" w:themeColor="text1"/>
                <w:szCs w:val="24"/>
              </w:rPr>
            </w:pPr>
            <w:r w:rsidRPr="00EF00B1">
              <w:rPr>
                <w:rFonts w:ascii="Times New Roman" w:eastAsia="方正书宋_GBK" w:hAnsi="Times New Roman" w:cs="Times New Roman"/>
                <w:b/>
                <w:color w:val="000000" w:themeColor="text1"/>
                <w:szCs w:val="24"/>
              </w:rPr>
              <w:t>单位名称</w:t>
            </w:r>
          </w:p>
        </w:tc>
        <w:tc>
          <w:tcPr>
            <w:tcW w:w="1134" w:type="dxa"/>
            <w:vMerge w:val="restart"/>
            <w:vAlign w:val="center"/>
          </w:tcPr>
          <w:p w:rsidR="00A90944" w:rsidRPr="00EF00B1" w:rsidRDefault="00EF00B1">
            <w:pPr>
              <w:spacing w:line="300" w:lineRule="exact"/>
              <w:jc w:val="center"/>
              <w:rPr>
                <w:rFonts w:ascii="Times New Roman" w:eastAsia="方正书宋_GBK" w:hAnsi="Times New Roman" w:cs="Times New Roman"/>
                <w:b/>
                <w:color w:val="000000" w:themeColor="text1"/>
                <w:szCs w:val="24"/>
              </w:rPr>
            </w:pPr>
            <w:r w:rsidRPr="00EF00B1">
              <w:rPr>
                <w:rFonts w:ascii="Times New Roman" w:eastAsia="方正书宋_GBK" w:hAnsi="Times New Roman" w:cs="Times New Roman"/>
                <w:b/>
                <w:color w:val="000000" w:themeColor="text1"/>
                <w:szCs w:val="24"/>
              </w:rPr>
              <w:t>单位性质</w:t>
            </w:r>
          </w:p>
        </w:tc>
        <w:tc>
          <w:tcPr>
            <w:tcW w:w="1276" w:type="dxa"/>
            <w:vMerge w:val="restart"/>
            <w:vAlign w:val="center"/>
          </w:tcPr>
          <w:p w:rsidR="00A90944" w:rsidRPr="00EF00B1" w:rsidRDefault="00EF00B1">
            <w:pPr>
              <w:spacing w:line="300" w:lineRule="exact"/>
              <w:jc w:val="center"/>
              <w:rPr>
                <w:rFonts w:ascii="Times New Roman" w:eastAsia="方正书宋_GBK" w:hAnsi="Times New Roman" w:cs="Times New Roman"/>
                <w:b/>
                <w:color w:val="000000" w:themeColor="text1"/>
                <w:szCs w:val="24"/>
              </w:rPr>
            </w:pPr>
            <w:r w:rsidRPr="00EF00B1">
              <w:rPr>
                <w:rFonts w:ascii="Times New Roman" w:eastAsia="方正书宋_GBK" w:hAnsi="Times New Roman" w:cs="Times New Roman"/>
                <w:b/>
                <w:color w:val="000000" w:themeColor="text1"/>
                <w:szCs w:val="24"/>
              </w:rPr>
              <w:t>单位规格</w:t>
            </w:r>
          </w:p>
        </w:tc>
        <w:tc>
          <w:tcPr>
            <w:tcW w:w="2902" w:type="dxa"/>
            <w:vMerge w:val="restart"/>
            <w:vAlign w:val="center"/>
          </w:tcPr>
          <w:p w:rsidR="00A90944" w:rsidRPr="00EF00B1" w:rsidRDefault="00EF00B1">
            <w:pPr>
              <w:spacing w:line="300" w:lineRule="exact"/>
              <w:jc w:val="center"/>
              <w:rPr>
                <w:rFonts w:ascii="Times New Roman" w:eastAsia="方正书宋_GBK" w:hAnsi="Times New Roman" w:cs="Times New Roman"/>
                <w:b/>
                <w:color w:val="000000" w:themeColor="text1"/>
                <w:szCs w:val="24"/>
              </w:rPr>
            </w:pPr>
            <w:r w:rsidRPr="00EF00B1">
              <w:rPr>
                <w:rFonts w:ascii="Times New Roman" w:eastAsia="方正书宋_GBK" w:hAnsi="Times New Roman" w:cs="Times New Roman"/>
                <w:b/>
                <w:color w:val="000000" w:themeColor="text1"/>
                <w:szCs w:val="24"/>
              </w:rPr>
              <w:t>经费保障形式</w:t>
            </w:r>
          </w:p>
        </w:tc>
      </w:tr>
      <w:tr w:rsidR="00A90944">
        <w:trPr>
          <w:trHeight w:val="300"/>
          <w:tblHeader/>
          <w:jc w:val="center"/>
        </w:trPr>
        <w:tc>
          <w:tcPr>
            <w:tcW w:w="4417" w:type="dxa"/>
            <w:vMerge/>
            <w:vAlign w:val="center"/>
          </w:tcPr>
          <w:p w:rsidR="00A90944" w:rsidRPr="00EF00B1" w:rsidRDefault="00A90944">
            <w:pPr>
              <w:spacing w:line="300" w:lineRule="exact"/>
              <w:jc w:val="left"/>
              <w:outlineLvl w:val="0"/>
              <w:rPr>
                <w:rFonts w:ascii="Times New Roman" w:hAnsi="Times New Roman" w:cs="Times New Roman"/>
                <w:color w:val="000000" w:themeColor="text1"/>
                <w:szCs w:val="24"/>
              </w:rPr>
            </w:pPr>
          </w:p>
        </w:tc>
        <w:tc>
          <w:tcPr>
            <w:tcW w:w="1134" w:type="dxa"/>
            <w:vMerge/>
            <w:vAlign w:val="center"/>
          </w:tcPr>
          <w:p w:rsidR="00A90944" w:rsidRPr="00EF00B1" w:rsidRDefault="00A90944">
            <w:pPr>
              <w:spacing w:line="300" w:lineRule="exact"/>
              <w:jc w:val="left"/>
              <w:outlineLvl w:val="0"/>
              <w:rPr>
                <w:rFonts w:ascii="Times New Roman" w:hAnsi="Times New Roman" w:cs="Times New Roman"/>
                <w:color w:val="000000" w:themeColor="text1"/>
                <w:szCs w:val="24"/>
              </w:rPr>
            </w:pPr>
          </w:p>
        </w:tc>
        <w:tc>
          <w:tcPr>
            <w:tcW w:w="1276" w:type="dxa"/>
            <w:vMerge/>
            <w:vAlign w:val="center"/>
          </w:tcPr>
          <w:p w:rsidR="00A90944" w:rsidRPr="00EF00B1" w:rsidRDefault="00A90944">
            <w:pPr>
              <w:spacing w:line="300" w:lineRule="exact"/>
              <w:jc w:val="left"/>
              <w:outlineLvl w:val="0"/>
              <w:rPr>
                <w:rFonts w:ascii="Times New Roman" w:hAnsi="Times New Roman" w:cs="Times New Roman"/>
                <w:color w:val="000000" w:themeColor="text1"/>
                <w:szCs w:val="24"/>
              </w:rPr>
            </w:pPr>
          </w:p>
        </w:tc>
        <w:tc>
          <w:tcPr>
            <w:tcW w:w="2902" w:type="dxa"/>
            <w:vMerge/>
            <w:vAlign w:val="center"/>
          </w:tcPr>
          <w:p w:rsidR="00A90944" w:rsidRPr="00EF00B1" w:rsidRDefault="00A90944">
            <w:pPr>
              <w:spacing w:line="300" w:lineRule="exact"/>
              <w:jc w:val="left"/>
              <w:outlineLvl w:val="0"/>
              <w:rPr>
                <w:rFonts w:ascii="Times New Roman" w:hAnsi="Times New Roman" w:cs="Times New Roman"/>
                <w:color w:val="000000" w:themeColor="text1"/>
                <w:szCs w:val="24"/>
              </w:rPr>
            </w:pPr>
          </w:p>
        </w:tc>
      </w:tr>
      <w:tr w:rsidR="00A90944">
        <w:trPr>
          <w:trHeight w:val="227"/>
          <w:jc w:val="center"/>
        </w:trPr>
        <w:tc>
          <w:tcPr>
            <w:tcW w:w="4417" w:type="dxa"/>
            <w:vAlign w:val="center"/>
          </w:tcPr>
          <w:p w:rsidR="00A90944" w:rsidRPr="00EF00B1" w:rsidRDefault="00EF00B1">
            <w:pPr>
              <w:spacing w:line="300" w:lineRule="exact"/>
              <w:jc w:val="left"/>
              <w:rPr>
                <w:rFonts w:ascii="Times New Roman" w:eastAsia="方正书宋_GBK" w:hAnsi="Times New Roman" w:cs="Times New Roman"/>
                <w:color w:val="000000" w:themeColor="text1"/>
                <w:szCs w:val="24"/>
              </w:rPr>
            </w:pPr>
            <w:r w:rsidRPr="00EF00B1">
              <w:rPr>
                <w:rFonts w:ascii="方正书宋_GBK" w:eastAsia="方正书宋_GBK" w:hint="eastAsia"/>
                <w:color w:val="000000" w:themeColor="text1"/>
              </w:rPr>
              <w:t>张家口市宣化区人民检察院</w:t>
            </w:r>
          </w:p>
        </w:tc>
        <w:tc>
          <w:tcPr>
            <w:tcW w:w="1134" w:type="dxa"/>
            <w:vAlign w:val="center"/>
          </w:tcPr>
          <w:p w:rsidR="00A90944" w:rsidRPr="00EF00B1" w:rsidRDefault="00EF00B1">
            <w:pPr>
              <w:spacing w:line="300" w:lineRule="exact"/>
              <w:jc w:val="center"/>
              <w:rPr>
                <w:rFonts w:ascii="Times New Roman" w:eastAsia="方正书宋_GBK" w:hAnsi="Times New Roman" w:cs="Times New Roman"/>
                <w:color w:val="000000" w:themeColor="text1"/>
                <w:szCs w:val="24"/>
              </w:rPr>
            </w:pPr>
            <w:r w:rsidRPr="00EF00B1">
              <w:rPr>
                <w:rFonts w:ascii="方正书宋_GBK" w:eastAsia="方正书宋_GBK" w:hint="eastAsia"/>
                <w:color w:val="000000" w:themeColor="text1"/>
              </w:rPr>
              <w:t>行政</w:t>
            </w:r>
          </w:p>
        </w:tc>
        <w:tc>
          <w:tcPr>
            <w:tcW w:w="1276" w:type="dxa"/>
            <w:vAlign w:val="center"/>
          </w:tcPr>
          <w:p w:rsidR="00A90944" w:rsidRPr="00EF00B1" w:rsidRDefault="00EF00B1">
            <w:pPr>
              <w:spacing w:line="300" w:lineRule="exact"/>
              <w:jc w:val="center"/>
              <w:rPr>
                <w:rFonts w:ascii="Times New Roman" w:eastAsia="方正书宋_GBK" w:hAnsi="Times New Roman" w:cs="Times New Roman"/>
                <w:color w:val="000000" w:themeColor="text1"/>
                <w:szCs w:val="24"/>
              </w:rPr>
            </w:pPr>
            <w:r w:rsidRPr="00EF00B1">
              <w:rPr>
                <w:rFonts w:ascii="方正书宋_GBK" w:eastAsia="方正书宋_GBK" w:hint="eastAsia"/>
                <w:color w:val="000000" w:themeColor="text1"/>
              </w:rPr>
              <w:t>副处</w:t>
            </w:r>
            <w:r w:rsidRPr="00EF00B1">
              <w:rPr>
                <w:rFonts w:ascii="方正书宋_GBK" w:eastAsia="方正书宋_GBK" w:hint="eastAsia"/>
                <w:color w:val="000000" w:themeColor="text1"/>
              </w:rPr>
              <w:t>级</w:t>
            </w:r>
          </w:p>
        </w:tc>
        <w:tc>
          <w:tcPr>
            <w:tcW w:w="2902" w:type="dxa"/>
            <w:vAlign w:val="center"/>
          </w:tcPr>
          <w:p w:rsidR="00A90944" w:rsidRPr="00EF00B1" w:rsidRDefault="00EF00B1">
            <w:pPr>
              <w:spacing w:line="300" w:lineRule="exact"/>
              <w:jc w:val="center"/>
              <w:rPr>
                <w:rFonts w:ascii="Times New Roman" w:eastAsia="方正书宋_GBK" w:hAnsi="Times New Roman" w:cs="Times New Roman"/>
                <w:color w:val="000000" w:themeColor="text1"/>
                <w:szCs w:val="24"/>
              </w:rPr>
            </w:pPr>
            <w:r w:rsidRPr="00EF00B1">
              <w:rPr>
                <w:rFonts w:ascii="方正书宋_GBK" w:eastAsia="方正书宋_GBK" w:hint="eastAsia"/>
                <w:color w:val="000000" w:themeColor="text1"/>
              </w:rPr>
              <w:t>财政拨款</w:t>
            </w:r>
          </w:p>
        </w:tc>
      </w:tr>
    </w:tbl>
    <w:p w:rsidR="00A90944" w:rsidRDefault="00A90944">
      <w:pPr>
        <w:rPr>
          <w:color w:val="FF0000"/>
        </w:rPr>
      </w:pPr>
    </w:p>
    <w:p w:rsidR="00A90944" w:rsidRDefault="00EF00B1">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A90944" w:rsidRPr="00EF00B1" w:rsidRDefault="00EF00B1">
      <w:pPr>
        <w:ind w:firstLine="640"/>
        <w:rPr>
          <w:rFonts w:ascii="Times New Roman" w:eastAsia="仿宋" w:hAnsi="Times New Roman" w:cs="Times New Roman"/>
          <w:color w:val="000000" w:themeColor="text1"/>
          <w:sz w:val="32"/>
          <w:szCs w:val="32"/>
        </w:rPr>
      </w:pPr>
      <w:r w:rsidRPr="00EF00B1">
        <w:rPr>
          <w:rFonts w:ascii="Times New Roman" w:eastAsia="仿宋" w:hAnsi="Times New Roman" w:cs="Times New Roman"/>
          <w:color w:val="000000" w:themeColor="text1"/>
          <w:sz w:val="32"/>
          <w:szCs w:val="32"/>
        </w:rPr>
        <w:t>按照预算管理有关规定，目前我省部门预算的编制实行综合预算</w:t>
      </w:r>
      <w:r w:rsidRPr="00EF00B1">
        <w:rPr>
          <w:rFonts w:ascii="Times New Roman" w:eastAsia="仿宋" w:hAnsi="Times New Roman" w:cs="Times New Roman" w:hint="eastAsia"/>
          <w:color w:val="000000" w:themeColor="text1"/>
          <w:sz w:val="32"/>
          <w:szCs w:val="32"/>
        </w:rPr>
        <w:t>管理</w:t>
      </w:r>
      <w:r w:rsidRPr="00EF00B1">
        <w:rPr>
          <w:rFonts w:ascii="Times New Roman" w:eastAsia="仿宋" w:hAnsi="Times New Roman" w:cs="Times New Roman"/>
          <w:color w:val="000000" w:themeColor="text1"/>
          <w:sz w:val="32"/>
          <w:szCs w:val="32"/>
        </w:rPr>
        <w:t>，即全部收入和支出都反映的预算中。河北省</w:t>
      </w:r>
      <w:r w:rsidRPr="00EF00B1">
        <w:rPr>
          <w:rFonts w:ascii="Times New Roman" w:eastAsia="仿宋" w:hAnsi="Times New Roman" w:cs="Times New Roman" w:hint="eastAsia"/>
          <w:color w:val="000000" w:themeColor="text1"/>
          <w:sz w:val="32"/>
          <w:szCs w:val="32"/>
        </w:rPr>
        <w:t>张家口市宣化区人民检察院</w:t>
      </w:r>
      <w:r w:rsidRPr="00EF00B1">
        <w:rPr>
          <w:rFonts w:ascii="Times New Roman" w:eastAsia="仿宋" w:hAnsi="Times New Roman" w:cs="Times New Roman"/>
          <w:color w:val="000000" w:themeColor="text1"/>
          <w:sz w:val="32"/>
          <w:szCs w:val="32"/>
        </w:rPr>
        <w:t>及所属事业单位的收支包含在部门预算中。</w:t>
      </w:r>
    </w:p>
    <w:p w:rsidR="00A90944" w:rsidRDefault="00EF00B1">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Times New Roman" w:cs="Times New Roman"/>
          <w:sz w:val="32"/>
          <w:szCs w:val="32"/>
        </w:rPr>
        <w:t>收入说明</w:t>
      </w:r>
    </w:p>
    <w:p w:rsidR="00A90944" w:rsidRPr="00EF00B1" w:rsidRDefault="00EF00B1">
      <w:pPr>
        <w:ind w:firstLine="640"/>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反映本部门当年全部收入。</w:t>
      </w:r>
      <w:r w:rsidRPr="00EF00B1">
        <w:rPr>
          <w:rFonts w:ascii="Times New Roman" w:eastAsia="仿宋" w:hAnsi="Times New Roman" w:cs="Times New Roman" w:hint="eastAsia"/>
          <w:color w:val="000000" w:themeColor="text1"/>
          <w:sz w:val="32"/>
          <w:szCs w:val="32"/>
        </w:rPr>
        <w:t>2020</w:t>
      </w:r>
      <w:r w:rsidRPr="00EF00B1">
        <w:rPr>
          <w:rFonts w:ascii="Times New Roman" w:eastAsia="仿宋" w:hAnsi="Times New Roman" w:cs="Times New Roman" w:hint="eastAsia"/>
          <w:color w:val="000000" w:themeColor="text1"/>
          <w:sz w:val="32"/>
          <w:szCs w:val="32"/>
        </w:rPr>
        <w:t>年预算收入</w:t>
      </w:r>
      <w:r w:rsidRPr="00EF00B1">
        <w:rPr>
          <w:rFonts w:ascii="Times New Roman" w:eastAsia="仿宋" w:hAnsi="Times New Roman" w:cs="Times New Roman" w:hint="eastAsia"/>
          <w:color w:val="000000" w:themeColor="text1"/>
          <w:sz w:val="32"/>
          <w:szCs w:val="32"/>
        </w:rPr>
        <w:t>3325.49</w:t>
      </w:r>
      <w:r w:rsidRPr="00EF00B1">
        <w:rPr>
          <w:rFonts w:ascii="Times New Roman" w:eastAsia="仿宋" w:hAnsi="Times New Roman" w:cs="Times New Roman" w:hint="eastAsia"/>
          <w:color w:val="000000" w:themeColor="text1"/>
          <w:sz w:val="32"/>
          <w:szCs w:val="32"/>
        </w:rPr>
        <w:t>万元，其中：一般公共预算收入</w:t>
      </w:r>
      <w:r w:rsidRPr="00EF00B1">
        <w:rPr>
          <w:rFonts w:ascii="Times New Roman" w:eastAsia="仿宋" w:hAnsi="Times New Roman" w:cs="Times New Roman" w:hint="eastAsia"/>
          <w:color w:val="000000" w:themeColor="text1"/>
          <w:sz w:val="32"/>
          <w:szCs w:val="32"/>
        </w:rPr>
        <w:t>3325.49</w:t>
      </w:r>
      <w:r w:rsidRPr="00EF00B1">
        <w:rPr>
          <w:rFonts w:ascii="Times New Roman" w:eastAsia="仿宋" w:hAnsi="Times New Roman" w:cs="Times New Roman" w:hint="eastAsia"/>
          <w:color w:val="000000" w:themeColor="text1"/>
          <w:sz w:val="32"/>
          <w:szCs w:val="32"/>
        </w:rPr>
        <w:t>万元，基金预算收入</w:t>
      </w:r>
      <w:r w:rsidRPr="00EF00B1">
        <w:rPr>
          <w:rFonts w:ascii="Times New Roman" w:eastAsia="仿宋" w:hAnsi="Times New Roman" w:cs="Times New Roman" w:hint="eastAsia"/>
          <w:color w:val="000000" w:themeColor="text1"/>
          <w:sz w:val="32"/>
          <w:szCs w:val="32"/>
        </w:rPr>
        <w:t>0</w:t>
      </w:r>
      <w:r w:rsidRPr="00EF00B1">
        <w:rPr>
          <w:rFonts w:ascii="Times New Roman" w:eastAsia="仿宋" w:hAnsi="Times New Roman" w:cs="Times New Roman" w:hint="eastAsia"/>
          <w:color w:val="000000" w:themeColor="text1"/>
          <w:sz w:val="32"/>
          <w:szCs w:val="32"/>
        </w:rPr>
        <w:t>万元，财政专户核拨收入</w:t>
      </w:r>
      <w:r w:rsidRPr="00EF00B1">
        <w:rPr>
          <w:rFonts w:ascii="Times New Roman" w:eastAsia="仿宋" w:hAnsi="Times New Roman" w:cs="Times New Roman" w:hint="eastAsia"/>
          <w:color w:val="000000" w:themeColor="text1"/>
          <w:sz w:val="32"/>
          <w:szCs w:val="32"/>
        </w:rPr>
        <w:t>0</w:t>
      </w:r>
      <w:r w:rsidRPr="00EF00B1">
        <w:rPr>
          <w:rFonts w:ascii="Times New Roman" w:eastAsia="仿宋" w:hAnsi="Times New Roman" w:cs="Times New Roman" w:hint="eastAsia"/>
          <w:color w:val="000000" w:themeColor="text1"/>
          <w:sz w:val="32"/>
          <w:szCs w:val="32"/>
        </w:rPr>
        <w:t>万元，其他来源收入</w:t>
      </w:r>
      <w:r w:rsidRPr="00EF00B1">
        <w:rPr>
          <w:rFonts w:ascii="Times New Roman" w:eastAsia="仿宋" w:hAnsi="Times New Roman" w:cs="Times New Roman" w:hint="eastAsia"/>
          <w:color w:val="000000" w:themeColor="text1"/>
          <w:sz w:val="32"/>
          <w:szCs w:val="32"/>
        </w:rPr>
        <w:t>0</w:t>
      </w:r>
      <w:r w:rsidRPr="00EF00B1">
        <w:rPr>
          <w:rFonts w:ascii="Times New Roman" w:eastAsia="仿宋" w:hAnsi="Times New Roman" w:cs="Times New Roman" w:hint="eastAsia"/>
          <w:color w:val="000000" w:themeColor="text1"/>
          <w:sz w:val="32"/>
          <w:szCs w:val="32"/>
        </w:rPr>
        <w:t>万元。</w:t>
      </w:r>
    </w:p>
    <w:p w:rsidR="00A90944" w:rsidRDefault="00EF00B1">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sz w:val="32"/>
          <w:szCs w:val="32"/>
        </w:rPr>
        <w:t>支出说明</w:t>
      </w:r>
    </w:p>
    <w:p w:rsidR="00A90944" w:rsidRPr="00EF00B1" w:rsidRDefault="00EF00B1">
      <w:pPr>
        <w:ind w:firstLine="640"/>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收支预算总表支出栏、基本支出表、项目支出表按经济分类和支出功能分类科目编制，反映河北省</w:t>
      </w:r>
      <w:r w:rsidRPr="00EF00B1">
        <w:rPr>
          <w:rFonts w:ascii="Times New Roman" w:eastAsia="仿宋" w:hAnsi="Times New Roman" w:cs="Times New Roman" w:hint="eastAsia"/>
          <w:color w:val="000000" w:themeColor="text1"/>
          <w:sz w:val="32"/>
          <w:szCs w:val="32"/>
        </w:rPr>
        <w:t>张家口市宣化区人民检察院</w:t>
      </w:r>
      <w:r w:rsidRPr="00EF00B1">
        <w:rPr>
          <w:rFonts w:ascii="Times New Roman" w:eastAsia="仿宋" w:hAnsi="Times New Roman" w:cs="Times New Roman" w:hint="eastAsia"/>
          <w:color w:val="000000" w:themeColor="text1"/>
          <w:sz w:val="32"/>
          <w:szCs w:val="32"/>
        </w:rPr>
        <w:t>年</w:t>
      </w:r>
      <w:r w:rsidRPr="00EF00B1">
        <w:rPr>
          <w:rFonts w:ascii="Times New Roman" w:eastAsia="仿宋" w:hAnsi="Times New Roman" w:cs="Times New Roman" w:hint="eastAsia"/>
          <w:color w:val="000000" w:themeColor="text1"/>
          <w:sz w:val="32"/>
          <w:szCs w:val="32"/>
        </w:rPr>
        <w:lastRenderedPageBreak/>
        <w:t>度部门预算中支出预算的总体情况。</w:t>
      </w:r>
      <w:r w:rsidRPr="00EF00B1">
        <w:rPr>
          <w:rFonts w:ascii="Times New Roman" w:eastAsia="仿宋" w:hAnsi="Times New Roman" w:cs="Times New Roman" w:hint="eastAsia"/>
          <w:color w:val="000000" w:themeColor="text1"/>
          <w:sz w:val="32"/>
          <w:szCs w:val="32"/>
        </w:rPr>
        <w:t>2020</w:t>
      </w:r>
      <w:r w:rsidRPr="00EF00B1">
        <w:rPr>
          <w:rFonts w:ascii="Times New Roman" w:eastAsia="仿宋" w:hAnsi="Times New Roman" w:cs="Times New Roman" w:hint="eastAsia"/>
          <w:color w:val="000000" w:themeColor="text1"/>
          <w:sz w:val="32"/>
          <w:szCs w:val="32"/>
        </w:rPr>
        <w:t>年部门支出预算为</w:t>
      </w:r>
      <w:r w:rsidRPr="00EF00B1">
        <w:rPr>
          <w:rFonts w:ascii="Times New Roman" w:eastAsia="仿宋" w:hAnsi="Times New Roman" w:cs="Times New Roman" w:hint="eastAsia"/>
          <w:color w:val="000000" w:themeColor="text1"/>
          <w:sz w:val="32"/>
          <w:szCs w:val="32"/>
        </w:rPr>
        <w:t>3325.49</w:t>
      </w:r>
      <w:r w:rsidRPr="00EF00B1">
        <w:rPr>
          <w:rFonts w:ascii="Times New Roman" w:eastAsia="仿宋" w:hAnsi="Times New Roman" w:cs="Times New Roman" w:hint="eastAsia"/>
          <w:color w:val="000000" w:themeColor="text1"/>
          <w:sz w:val="32"/>
          <w:szCs w:val="32"/>
        </w:rPr>
        <w:t>万元，其中基本支出</w:t>
      </w:r>
      <w:r w:rsidRPr="00EF00B1">
        <w:rPr>
          <w:rFonts w:ascii="Times New Roman" w:eastAsia="仿宋" w:hAnsi="Times New Roman" w:cs="Times New Roman" w:hint="eastAsia"/>
          <w:color w:val="000000" w:themeColor="text1"/>
          <w:sz w:val="32"/>
          <w:szCs w:val="32"/>
        </w:rPr>
        <w:t>2384.69</w:t>
      </w:r>
      <w:r w:rsidRPr="00EF00B1">
        <w:rPr>
          <w:rFonts w:ascii="Times New Roman" w:eastAsia="仿宋" w:hAnsi="Times New Roman" w:cs="Times New Roman" w:hint="eastAsia"/>
          <w:color w:val="000000" w:themeColor="text1"/>
          <w:sz w:val="32"/>
          <w:szCs w:val="32"/>
        </w:rPr>
        <w:t>万元，包括人员经费</w:t>
      </w:r>
      <w:r w:rsidRPr="00EF00B1">
        <w:rPr>
          <w:rFonts w:ascii="Times New Roman" w:eastAsia="仿宋" w:hAnsi="Times New Roman" w:cs="Times New Roman" w:hint="eastAsia"/>
          <w:color w:val="000000" w:themeColor="text1"/>
          <w:sz w:val="32"/>
          <w:szCs w:val="32"/>
        </w:rPr>
        <w:t>2215.05</w:t>
      </w:r>
      <w:r w:rsidRPr="00EF00B1">
        <w:rPr>
          <w:rFonts w:ascii="Times New Roman" w:eastAsia="仿宋" w:hAnsi="Times New Roman" w:cs="Times New Roman" w:hint="eastAsia"/>
          <w:color w:val="000000" w:themeColor="text1"/>
          <w:sz w:val="32"/>
          <w:szCs w:val="32"/>
        </w:rPr>
        <w:t>万元和日常公用经费</w:t>
      </w:r>
      <w:r w:rsidRPr="00EF00B1">
        <w:rPr>
          <w:rFonts w:ascii="Times New Roman" w:eastAsia="仿宋" w:hAnsi="Times New Roman" w:cs="Times New Roman" w:hint="eastAsia"/>
          <w:color w:val="000000" w:themeColor="text1"/>
          <w:sz w:val="32"/>
          <w:szCs w:val="32"/>
        </w:rPr>
        <w:t>169.64</w:t>
      </w:r>
      <w:r w:rsidRPr="00EF00B1">
        <w:rPr>
          <w:rFonts w:ascii="Times New Roman" w:eastAsia="仿宋" w:hAnsi="Times New Roman" w:cs="Times New Roman" w:hint="eastAsia"/>
          <w:color w:val="000000" w:themeColor="text1"/>
          <w:sz w:val="32"/>
          <w:szCs w:val="32"/>
        </w:rPr>
        <w:t>万元；项目支出</w:t>
      </w:r>
      <w:r w:rsidRPr="00EF00B1">
        <w:rPr>
          <w:rFonts w:ascii="Times New Roman" w:eastAsia="仿宋" w:hAnsi="Times New Roman" w:cs="Times New Roman" w:hint="eastAsia"/>
          <w:color w:val="000000" w:themeColor="text1"/>
          <w:sz w:val="32"/>
          <w:szCs w:val="32"/>
        </w:rPr>
        <w:t>940.80</w:t>
      </w:r>
      <w:r w:rsidRPr="00EF00B1">
        <w:rPr>
          <w:rFonts w:ascii="Times New Roman" w:eastAsia="仿宋" w:hAnsi="Times New Roman" w:cs="Times New Roman" w:hint="eastAsia"/>
          <w:color w:val="000000" w:themeColor="text1"/>
          <w:sz w:val="32"/>
          <w:szCs w:val="32"/>
        </w:rPr>
        <w:t>万元，主要为</w:t>
      </w:r>
      <w:r w:rsidRPr="00EF00B1">
        <w:rPr>
          <w:rFonts w:ascii="Times New Roman" w:eastAsia="仿宋" w:hAnsi="Times New Roman" w:cs="Times New Roman" w:hint="eastAsia"/>
          <w:color w:val="000000" w:themeColor="text1"/>
          <w:sz w:val="32"/>
          <w:szCs w:val="32"/>
        </w:rPr>
        <w:t>2020</w:t>
      </w:r>
      <w:r w:rsidRPr="00EF00B1">
        <w:rPr>
          <w:rFonts w:ascii="Times New Roman" w:eastAsia="仿宋" w:hAnsi="Times New Roman" w:cs="Times New Roman" w:hint="eastAsia"/>
          <w:color w:val="000000" w:themeColor="text1"/>
          <w:sz w:val="32"/>
          <w:szCs w:val="32"/>
        </w:rPr>
        <w:t>年中央政法纪检监察转移支付资金</w:t>
      </w:r>
      <w:r w:rsidRPr="00EF00B1">
        <w:rPr>
          <w:rFonts w:ascii="Times New Roman" w:eastAsia="仿宋" w:hAnsi="Times New Roman" w:cs="Times New Roman" w:hint="eastAsia"/>
          <w:color w:val="000000" w:themeColor="text1"/>
          <w:sz w:val="32"/>
          <w:szCs w:val="32"/>
        </w:rPr>
        <w:t>167</w:t>
      </w:r>
      <w:r w:rsidRPr="00EF00B1">
        <w:rPr>
          <w:rFonts w:ascii="Times New Roman" w:eastAsia="仿宋" w:hAnsi="Times New Roman" w:cs="Times New Roman" w:hint="eastAsia"/>
          <w:color w:val="000000" w:themeColor="text1"/>
          <w:sz w:val="32"/>
          <w:szCs w:val="32"/>
        </w:rPr>
        <w:t>万元，省级基层公检法司转移支付资金支出</w:t>
      </w:r>
      <w:r w:rsidRPr="00EF00B1">
        <w:rPr>
          <w:rFonts w:ascii="Times New Roman" w:eastAsia="仿宋" w:hAnsi="Times New Roman" w:cs="Times New Roman" w:hint="eastAsia"/>
          <w:color w:val="000000" w:themeColor="text1"/>
          <w:sz w:val="32"/>
          <w:szCs w:val="32"/>
        </w:rPr>
        <w:t>139</w:t>
      </w:r>
      <w:r w:rsidRPr="00EF00B1">
        <w:rPr>
          <w:rFonts w:ascii="Times New Roman" w:eastAsia="仿宋" w:hAnsi="Times New Roman" w:cs="Times New Roman" w:hint="eastAsia"/>
          <w:color w:val="000000" w:themeColor="text1"/>
          <w:sz w:val="32"/>
          <w:szCs w:val="32"/>
        </w:rPr>
        <w:t>万元，工作经费</w:t>
      </w:r>
      <w:r w:rsidRPr="00EF00B1">
        <w:rPr>
          <w:rFonts w:ascii="Times New Roman" w:eastAsia="仿宋" w:hAnsi="Times New Roman" w:cs="Times New Roman" w:hint="eastAsia"/>
          <w:color w:val="000000" w:themeColor="text1"/>
          <w:sz w:val="32"/>
          <w:szCs w:val="32"/>
        </w:rPr>
        <w:t>380.80</w:t>
      </w:r>
      <w:r w:rsidRPr="00EF00B1">
        <w:rPr>
          <w:rFonts w:ascii="Times New Roman" w:eastAsia="仿宋" w:hAnsi="Times New Roman" w:cs="Times New Roman" w:hint="eastAsia"/>
          <w:color w:val="000000" w:themeColor="text1"/>
          <w:sz w:val="32"/>
          <w:szCs w:val="32"/>
        </w:rPr>
        <w:t>万元，机关运行经费支出</w:t>
      </w:r>
      <w:r w:rsidRPr="00EF00B1">
        <w:rPr>
          <w:rFonts w:ascii="Times New Roman" w:eastAsia="仿宋" w:hAnsi="Times New Roman" w:cs="Times New Roman" w:hint="eastAsia"/>
          <w:color w:val="000000" w:themeColor="text1"/>
          <w:sz w:val="32"/>
          <w:szCs w:val="32"/>
        </w:rPr>
        <w:t>50</w:t>
      </w:r>
      <w:r w:rsidRPr="00EF00B1">
        <w:rPr>
          <w:rFonts w:ascii="Times New Roman" w:eastAsia="仿宋" w:hAnsi="Times New Roman" w:cs="Times New Roman" w:hint="eastAsia"/>
          <w:color w:val="000000" w:themeColor="text1"/>
          <w:sz w:val="32"/>
          <w:szCs w:val="32"/>
        </w:rPr>
        <w:t>万元，聘用合同制书记员工资</w:t>
      </w:r>
      <w:r w:rsidRPr="00EF00B1">
        <w:rPr>
          <w:rFonts w:ascii="Times New Roman" w:eastAsia="仿宋" w:hAnsi="Times New Roman" w:cs="Times New Roman" w:hint="eastAsia"/>
          <w:color w:val="000000" w:themeColor="text1"/>
          <w:sz w:val="32"/>
          <w:szCs w:val="32"/>
        </w:rPr>
        <w:t>204</w:t>
      </w:r>
      <w:r w:rsidRPr="00EF00B1">
        <w:rPr>
          <w:rFonts w:ascii="Times New Roman" w:eastAsia="仿宋" w:hAnsi="Times New Roman" w:cs="Times New Roman" w:hint="eastAsia"/>
          <w:color w:val="000000" w:themeColor="text1"/>
          <w:sz w:val="32"/>
          <w:szCs w:val="32"/>
        </w:rPr>
        <w:t>万元</w:t>
      </w:r>
      <w:r w:rsidRPr="00EF00B1">
        <w:rPr>
          <w:rFonts w:ascii="Times New Roman" w:eastAsia="仿宋" w:hAnsi="Times New Roman" w:cs="Times New Roman" w:hint="eastAsia"/>
          <w:color w:val="000000" w:themeColor="text1"/>
          <w:sz w:val="32"/>
          <w:szCs w:val="32"/>
        </w:rPr>
        <w:t>。</w:t>
      </w:r>
    </w:p>
    <w:p w:rsidR="00A90944" w:rsidRDefault="00EF00B1">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比上年增减情况</w:t>
      </w:r>
    </w:p>
    <w:p w:rsidR="00A90944" w:rsidRPr="00EF00B1" w:rsidRDefault="00EF00B1">
      <w:pPr>
        <w:ind w:firstLine="640"/>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2020</w:t>
      </w:r>
      <w:r w:rsidRPr="00EF00B1">
        <w:rPr>
          <w:rFonts w:ascii="Times New Roman" w:eastAsia="仿宋" w:hAnsi="Times New Roman" w:cs="Times New Roman" w:hint="eastAsia"/>
          <w:color w:val="000000" w:themeColor="text1"/>
          <w:sz w:val="32"/>
          <w:szCs w:val="32"/>
        </w:rPr>
        <w:t>年部门预算收支安排</w:t>
      </w:r>
      <w:r w:rsidRPr="00EF00B1">
        <w:rPr>
          <w:rFonts w:ascii="Times New Roman" w:eastAsia="仿宋" w:hAnsi="Times New Roman" w:cs="Times New Roman" w:hint="eastAsia"/>
          <w:color w:val="000000" w:themeColor="text1"/>
          <w:sz w:val="32"/>
          <w:szCs w:val="32"/>
        </w:rPr>
        <w:t>3325.49</w:t>
      </w:r>
      <w:r w:rsidRPr="00EF00B1">
        <w:rPr>
          <w:rFonts w:ascii="Times New Roman" w:eastAsia="仿宋" w:hAnsi="Times New Roman" w:cs="Times New Roman" w:hint="eastAsia"/>
          <w:color w:val="000000" w:themeColor="text1"/>
          <w:sz w:val="32"/>
          <w:szCs w:val="32"/>
        </w:rPr>
        <w:t>万元，</w:t>
      </w:r>
      <w:r w:rsidRPr="00EF00B1">
        <w:rPr>
          <w:rFonts w:ascii="Times New Roman" w:eastAsia="仿宋" w:hAnsi="Times New Roman" w:cs="Times New Roman" w:hint="eastAsia"/>
          <w:color w:val="000000" w:themeColor="text1"/>
          <w:sz w:val="32"/>
          <w:szCs w:val="32"/>
        </w:rPr>
        <w:t>较</w:t>
      </w:r>
      <w:r w:rsidRPr="00EF00B1">
        <w:rPr>
          <w:rFonts w:ascii="Times New Roman" w:eastAsia="仿宋" w:hAnsi="Times New Roman" w:cs="Times New Roman" w:hint="eastAsia"/>
          <w:color w:val="000000" w:themeColor="text1"/>
          <w:sz w:val="32"/>
          <w:szCs w:val="32"/>
        </w:rPr>
        <w:t>2019</w:t>
      </w:r>
      <w:r w:rsidRPr="00EF00B1">
        <w:rPr>
          <w:rFonts w:ascii="Times New Roman" w:eastAsia="仿宋" w:hAnsi="Times New Roman" w:cs="Times New Roman" w:hint="eastAsia"/>
          <w:color w:val="000000" w:themeColor="text1"/>
          <w:sz w:val="32"/>
          <w:szCs w:val="32"/>
        </w:rPr>
        <w:t>年</w:t>
      </w:r>
      <w:r w:rsidRPr="00EF00B1">
        <w:rPr>
          <w:rFonts w:ascii="Times New Roman" w:eastAsia="仿宋" w:hAnsi="Times New Roman" w:cs="Times New Roman" w:hint="eastAsia"/>
          <w:color w:val="000000" w:themeColor="text1"/>
          <w:sz w:val="32"/>
          <w:szCs w:val="32"/>
        </w:rPr>
        <w:t>减少</w:t>
      </w:r>
      <w:r w:rsidRPr="00EF00B1">
        <w:rPr>
          <w:rFonts w:ascii="Times New Roman" w:eastAsia="仿宋" w:hAnsi="Times New Roman" w:cs="Times New Roman" w:hint="eastAsia"/>
          <w:color w:val="000000" w:themeColor="text1"/>
          <w:sz w:val="32"/>
          <w:szCs w:val="32"/>
        </w:rPr>
        <w:t>34.18</w:t>
      </w:r>
      <w:r w:rsidRPr="00EF00B1">
        <w:rPr>
          <w:rFonts w:ascii="Times New Roman" w:eastAsia="仿宋" w:hAnsi="Times New Roman" w:cs="Times New Roman" w:hint="eastAsia"/>
          <w:color w:val="000000" w:themeColor="text1"/>
          <w:sz w:val="32"/>
          <w:szCs w:val="32"/>
        </w:rPr>
        <w:t>万元，其中：</w:t>
      </w:r>
      <w:r w:rsidRPr="00EF00B1">
        <w:rPr>
          <w:rFonts w:ascii="Times New Roman" w:eastAsia="仿宋" w:hAnsi="Times New Roman" w:cs="Times New Roman" w:hint="eastAsia"/>
          <w:color w:val="000000" w:themeColor="text1"/>
          <w:sz w:val="32"/>
          <w:szCs w:val="32"/>
        </w:rPr>
        <w:t>基本支出减少</w:t>
      </w:r>
      <w:r w:rsidRPr="00EF00B1">
        <w:rPr>
          <w:rFonts w:ascii="Times New Roman" w:eastAsia="仿宋" w:hAnsi="Times New Roman" w:cs="Times New Roman" w:hint="eastAsia"/>
          <w:color w:val="000000" w:themeColor="text1"/>
          <w:sz w:val="32"/>
          <w:szCs w:val="32"/>
        </w:rPr>
        <w:t>274.21</w:t>
      </w:r>
      <w:r w:rsidRPr="00EF00B1">
        <w:rPr>
          <w:rFonts w:ascii="Times New Roman" w:eastAsia="仿宋" w:hAnsi="Times New Roman" w:cs="Times New Roman" w:hint="eastAsia"/>
          <w:color w:val="000000" w:themeColor="text1"/>
          <w:sz w:val="32"/>
          <w:szCs w:val="32"/>
        </w:rPr>
        <w:t>万元，主要是人员减少，相应减少人员经费和日常公用经费；项目支出增加</w:t>
      </w:r>
      <w:r w:rsidRPr="00EF00B1">
        <w:rPr>
          <w:rFonts w:ascii="Times New Roman" w:eastAsia="仿宋" w:hAnsi="Times New Roman" w:cs="Times New Roman" w:hint="eastAsia"/>
          <w:color w:val="000000" w:themeColor="text1"/>
          <w:sz w:val="32"/>
          <w:szCs w:val="32"/>
        </w:rPr>
        <w:t>240.03</w:t>
      </w:r>
      <w:r w:rsidRPr="00EF00B1">
        <w:rPr>
          <w:rFonts w:ascii="Times New Roman" w:eastAsia="仿宋" w:hAnsi="Times New Roman" w:cs="Times New Roman" w:hint="eastAsia"/>
          <w:color w:val="000000" w:themeColor="text1"/>
          <w:sz w:val="32"/>
          <w:szCs w:val="32"/>
        </w:rPr>
        <w:t>万元，主要是增加</w:t>
      </w:r>
      <w:r w:rsidRPr="00EF00B1">
        <w:rPr>
          <w:rFonts w:ascii="Times New Roman" w:eastAsia="仿宋" w:hAnsi="Times New Roman" w:cs="Times New Roman" w:hint="eastAsia"/>
          <w:color w:val="000000" w:themeColor="text1"/>
          <w:sz w:val="32"/>
          <w:szCs w:val="32"/>
        </w:rPr>
        <w:t>2020</w:t>
      </w:r>
      <w:r w:rsidRPr="00EF00B1">
        <w:rPr>
          <w:rFonts w:ascii="Times New Roman" w:eastAsia="仿宋" w:hAnsi="Times New Roman" w:cs="Times New Roman" w:hint="eastAsia"/>
          <w:color w:val="000000" w:themeColor="text1"/>
          <w:sz w:val="32"/>
          <w:szCs w:val="32"/>
        </w:rPr>
        <w:t>年中央政法纪检监察转移支付</w:t>
      </w:r>
      <w:r w:rsidRPr="00EF00B1">
        <w:rPr>
          <w:rFonts w:ascii="Times New Roman" w:eastAsia="仿宋" w:hAnsi="Times New Roman" w:cs="Times New Roman" w:hint="eastAsia"/>
          <w:color w:val="000000" w:themeColor="text1"/>
          <w:sz w:val="32"/>
          <w:szCs w:val="32"/>
        </w:rPr>
        <w:t>、</w:t>
      </w:r>
      <w:r w:rsidRPr="00EF00B1">
        <w:rPr>
          <w:rFonts w:ascii="Times New Roman" w:eastAsia="仿宋" w:hAnsi="Times New Roman" w:cs="Times New Roman" w:hint="eastAsia"/>
          <w:color w:val="000000" w:themeColor="text1"/>
          <w:sz w:val="32"/>
          <w:szCs w:val="32"/>
        </w:rPr>
        <w:t>省级基层公检法司转移支付；其他支出无增减变化。</w:t>
      </w:r>
    </w:p>
    <w:p w:rsidR="00A90944" w:rsidRDefault="00EF00B1">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A90944" w:rsidRDefault="00EF00B1">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2020</w:t>
      </w:r>
      <w:r>
        <w:rPr>
          <w:rFonts w:ascii="Times New Roman" w:eastAsia="仿宋" w:hAnsi="Times New Roman" w:cs="Times New Roman" w:hint="eastAsia"/>
          <w:sz w:val="32"/>
          <w:szCs w:val="32"/>
        </w:rPr>
        <w:t>年，本</w:t>
      </w:r>
      <w:r>
        <w:rPr>
          <w:rFonts w:ascii="Times New Roman" w:eastAsia="仿宋" w:hAnsi="Times New Roman" w:cs="Times New Roman" w:hint="eastAsia"/>
          <w:sz w:val="32"/>
          <w:szCs w:val="32"/>
        </w:rPr>
        <w:t>部门机关运行经费共计安排</w:t>
      </w:r>
      <w:r w:rsidRPr="00EF00B1">
        <w:rPr>
          <w:rFonts w:ascii="Times New Roman" w:eastAsia="仿宋" w:hAnsi="Times New Roman" w:cs="Times New Roman" w:hint="eastAsia"/>
          <w:color w:val="000000" w:themeColor="text1"/>
          <w:sz w:val="32"/>
          <w:szCs w:val="32"/>
        </w:rPr>
        <w:t>169.64</w:t>
      </w:r>
      <w:r>
        <w:rPr>
          <w:rFonts w:ascii="Times New Roman" w:eastAsia="仿宋" w:hAnsi="Times New Roman" w:cs="Times New Roman"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A90944" w:rsidRDefault="00EF00B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A90944" w:rsidRPr="00EF00B1" w:rsidRDefault="00EF00B1">
      <w:pPr>
        <w:autoSpaceDE w:val="0"/>
        <w:autoSpaceDN w:val="0"/>
        <w:adjustRightInd w:val="0"/>
        <w:ind w:left="198"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2020</w:t>
      </w:r>
      <w:r w:rsidRPr="00EF00B1">
        <w:rPr>
          <w:rFonts w:ascii="Times New Roman" w:eastAsia="仿宋" w:hAnsi="Times New Roman" w:cs="Times New Roman" w:hint="eastAsia"/>
          <w:color w:val="000000" w:themeColor="text1"/>
          <w:sz w:val="32"/>
          <w:szCs w:val="32"/>
        </w:rPr>
        <w:t>年，本</w:t>
      </w:r>
      <w:r w:rsidRPr="00EF00B1">
        <w:rPr>
          <w:rFonts w:ascii="Times New Roman" w:eastAsia="仿宋" w:hAnsi="Times New Roman" w:cs="Times New Roman" w:hint="eastAsia"/>
          <w:color w:val="000000" w:themeColor="text1"/>
          <w:sz w:val="32"/>
          <w:szCs w:val="32"/>
        </w:rPr>
        <w:t>部门财政拨款“三公”经费预算安排</w:t>
      </w:r>
      <w:r w:rsidRPr="00EF00B1">
        <w:rPr>
          <w:rFonts w:ascii="Times New Roman" w:eastAsia="仿宋" w:hAnsi="Times New Roman" w:cs="Times New Roman" w:hint="eastAsia"/>
          <w:color w:val="000000" w:themeColor="text1"/>
          <w:sz w:val="32"/>
          <w:szCs w:val="32"/>
        </w:rPr>
        <w:t>40.85</w:t>
      </w:r>
      <w:r w:rsidRPr="00EF00B1">
        <w:rPr>
          <w:rFonts w:ascii="Times New Roman" w:eastAsia="仿宋" w:hAnsi="Times New Roman" w:cs="Times New Roman" w:hint="eastAsia"/>
          <w:color w:val="000000" w:themeColor="text1"/>
          <w:sz w:val="32"/>
          <w:szCs w:val="32"/>
        </w:rPr>
        <w:t>万元，其中：因公出国（境）费</w:t>
      </w:r>
      <w:r w:rsidRPr="00EF00B1">
        <w:rPr>
          <w:rFonts w:ascii="Times New Roman" w:eastAsia="仿宋" w:hAnsi="Times New Roman" w:cs="Times New Roman" w:hint="eastAsia"/>
          <w:color w:val="000000" w:themeColor="text1"/>
          <w:sz w:val="32"/>
          <w:szCs w:val="32"/>
        </w:rPr>
        <w:t>0</w:t>
      </w:r>
      <w:r w:rsidRPr="00EF00B1">
        <w:rPr>
          <w:rFonts w:ascii="Times New Roman" w:eastAsia="仿宋" w:hAnsi="Times New Roman" w:cs="Times New Roman" w:hint="eastAsia"/>
          <w:color w:val="000000" w:themeColor="text1"/>
          <w:sz w:val="32"/>
          <w:szCs w:val="32"/>
        </w:rPr>
        <w:t>万元；公务用车购置及运维费</w:t>
      </w:r>
      <w:r w:rsidRPr="00EF00B1">
        <w:rPr>
          <w:rFonts w:ascii="Times New Roman" w:eastAsia="仿宋" w:hAnsi="Times New Roman" w:cs="Times New Roman" w:hint="eastAsia"/>
          <w:color w:val="000000" w:themeColor="text1"/>
          <w:sz w:val="32"/>
          <w:szCs w:val="32"/>
        </w:rPr>
        <w:t>38</w:t>
      </w:r>
      <w:r w:rsidRPr="00EF00B1">
        <w:rPr>
          <w:rFonts w:ascii="Times New Roman" w:eastAsia="仿宋" w:hAnsi="Times New Roman" w:cs="Times New Roman" w:hint="eastAsia"/>
          <w:color w:val="000000" w:themeColor="text1"/>
          <w:sz w:val="32"/>
          <w:szCs w:val="32"/>
        </w:rPr>
        <w:t>万元（其中：公务用车购置费</w:t>
      </w:r>
      <w:r w:rsidRPr="00EF00B1">
        <w:rPr>
          <w:rFonts w:ascii="Times New Roman" w:eastAsia="仿宋" w:hAnsi="Times New Roman" w:cs="Times New Roman" w:hint="eastAsia"/>
          <w:color w:val="000000" w:themeColor="text1"/>
          <w:sz w:val="32"/>
          <w:szCs w:val="32"/>
        </w:rPr>
        <w:t>0</w:t>
      </w:r>
      <w:r w:rsidRPr="00EF00B1">
        <w:rPr>
          <w:rFonts w:ascii="Times New Roman" w:eastAsia="仿宋" w:hAnsi="Times New Roman" w:cs="Times New Roman" w:hint="eastAsia"/>
          <w:color w:val="000000" w:themeColor="text1"/>
          <w:sz w:val="32"/>
          <w:szCs w:val="32"/>
        </w:rPr>
        <w:t>万元，公务用车运行维护费</w:t>
      </w:r>
      <w:r w:rsidRPr="00EF00B1">
        <w:rPr>
          <w:rFonts w:ascii="Times New Roman" w:eastAsia="仿宋" w:hAnsi="Times New Roman" w:cs="Times New Roman" w:hint="eastAsia"/>
          <w:color w:val="000000" w:themeColor="text1"/>
          <w:sz w:val="32"/>
          <w:szCs w:val="32"/>
        </w:rPr>
        <w:t>38</w:t>
      </w:r>
      <w:r w:rsidRPr="00EF00B1">
        <w:rPr>
          <w:rFonts w:ascii="Times New Roman" w:eastAsia="仿宋" w:hAnsi="Times New Roman" w:cs="Times New Roman" w:hint="eastAsia"/>
          <w:color w:val="000000" w:themeColor="text1"/>
          <w:sz w:val="32"/>
          <w:szCs w:val="32"/>
        </w:rPr>
        <w:t>万元</w:t>
      </w:r>
      <w:r w:rsidRPr="00EF00B1">
        <w:rPr>
          <w:rFonts w:ascii="Times New Roman" w:eastAsia="仿宋" w:hAnsi="Times New Roman" w:cs="Times New Roman" w:hint="eastAsia"/>
          <w:color w:val="000000" w:themeColor="text1"/>
          <w:sz w:val="32"/>
          <w:szCs w:val="32"/>
        </w:rPr>
        <w:t>)</w:t>
      </w:r>
      <w:r w:rsidRPr="00EF00B1">
        <w:rPr>
          <w:rFonts w:ascii="Times New Roman" w:eastAsia="仿宋" w:hAnsi="Times New Roman" w:cs="Times New Roman" w:hint="eastAsia"/>
          <w:color w:val="000000" w:themeColor="text1"/>
          <w:sz w:val="32"/>
          <w:szCs w:val="32"/>
        </w:rPr>
        <w:t>；公务接</w:t>
      </w:r>
      <w:r w:rsidRPr="00EF00B1">
        <w:rPr>
          <w:rFonts w:ascii="Times New Roman" w:eastAsia="仿宋" w:hAnsi="Times New Roman" w:cs="Times New Roman" w:hint="eastAsia"/>
          <w:color w:val="000000" w:themeColor="text1"/>
          <w:sz w:val="32"/>
          <w:szCs w:val="32"/>
        </w:rPr>
        <w:lastRenderedPageBreak/>
        <w:t>待费</w:t>
      </w:r>
      <w:r w:rsidRPr="00EF00B1">
        <w:rPr>
          <w:rFonts w:ascii="Times New Roman" w:eastAsia="仿宋" w:hAnsi="Times New Roman" w:cs="Times New Roman" w:hint="eastAsia"/>
          <w:color w:val="000000" w:themeColor="text1"/>
          <w:sz w:val="32"/>
          <w:szCs w:val="32"/>
        </w:rPr>
        <w:t>2.85</w:t>
      </w:r>
      <w:r w:rsidRPr="00EF00B1">
        <w:rPr>
          <w:rFonts w:ascii="Times New Roman" w:eastAsia="仿宋" w:hAnsi="Times New Roman" w:cs="Times New Roman" w:hint="eastAsia"/>
          <w:color w:val="000000" w:themeColor="text1"/>
          <w:sz w:val="32"/>
          <w:szCs w:val="32"/>
        </w:rPr>
        <w:t>万元。</w:t>
      </w:r>
      <w:r w:rsidRPr="00EF00B1">
        <w:rPr>
          <w:rFonts w:ascii="Times New Roman" w:eastAsia="仿宋" w:hAnsi="Times New Roman" w:cs="Times New Roman" w:hint="eastAsia"/>
          <w:color w:val="000000" w:themeColor="text1"/>
          <w:sz w:val="32"/>
          <w:szCs w:val="32"/>
        </w:rPr>
        <w:t>“三公”经费与上年</w:t>
      </w:r>
      <w:r w:rsidRPr="00EF00B1">
        <w:rPr>
          <w:rFonts w:ascii="Times New Roman" w:eastAsia="仿宋" w:hAnsi="Times New Roman" w:cs="Times New Roman" w:hint="eastAsia"/>
          <w:color w:val="000000" w:themeColor="text1"/>
          <w:sz w:val="32"/>
          <w:szCs w:val="32"/>
        </w:rPr>
        <w:t>减少</w:t>
      </w:r>
      <w:r w:rsidRPr="00EF00B1">
        <w:rPr>
          <w:rFonts w:ascii="Times New Roman" w:eastAsia="仿宋" w:hAnsi="Times New Roman" w:cs="Times New Roman" w:hint="eastAsia"/>
          <w:color w:val="000000" w:themeColor="text1"/>
          <w:sz w:val="32"/>
          <w:szCs w:val="32"/>
        </w:rPr>
        <w:t>0.27</w:t>
      </w:r>
      <w:r w:rsidRPr="00EF00B1">
        <w:rPr>
          <w:rFonts w:ascii="Times New Roman" w:eastAsia="仿宋" w:hAnsi="Times New Roman" w:cs="Times New Roman" w:hint="eastAsia"/>
          <w:color w:val="000000" w:themeColor="text1"/>
          <w:sz w:val="32"/>
          <w:szCs w:val="32"/>
        </w:rPr>
        <w:t>万元</w:t>
      </w:r>
      <w:r w:rsidRPr="00EF00B1">
        <w:rPr>
          <w:rFonts w:ascii="Times New Roman" w:eastAsia="仿宋" w:hAnsi="Times New Roman" w:cs="Times New Roman" w:hint="eastAsia"/>
          <w:color w:val="000000" w:themeColor="text1"/>
          <w:sz w:val="32"/>
          <w:szCs w:val="32"/>
        </w:rPr>
        <w:t>。</w:t>
      </w:r>
    </w:p>
    <w:p w:rsidR="00A90944" w:rsidRDefault="00EF00B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五、预算绩效信息</w:t>
      </w:r>
    </w:p>
    <w:p w:rsidR="00A90944" w:rsidRPr="00EF00B1" w:rsidRDefault="00EF00B1">
      <w:pPr>
        <w:ind w:firstLineChars="200" w:firstLine="643"/>
        <w:jc w:val="left"/>
        <w:rPr>
          <w:rFonts w:ascii="仿宋" w:eastAsia="仿宋" w:hAnsi="仿宋" w:cs="Times New Roman"/>
          <w:sz w:val="32"/>
          <w:szCs w:val="32"/>
        </w:rPr>
      </w:pPr>
      <w:bookmarkStart w:id="0" w:name="_Toc471398463"/>
      <w:r w:rsidRPr="00EF00B1">
        <w:rPr>
          <w:rFonts w:ascii="仿宋" w:eastAsia="仿宋" w:hAnsi="仿宋" w:cs="Times New Roman" w:hint="eastAsia"/>
          <w:b/>
          <w:sz w:val="32"/>
          <w:szCs w:val="32"/>
        </w:rPr>
        <w:t>第一部分</w:t>
      </w:r>
      <w:r w:rsidRPr="00EF00B1">
        <w:rPr>
          <w:rFonts w:ascii="仿宋" w:eastAsia="仿宋" w:hAnsi="仿宋" w:cs="Times New Roman" w:hint="eastAsia"/>
          <w:b/>
          <w:sz w:val="32"/>
          <w:szCs w:val="32"/>
        </w:rPr>
        <w:t xml:space="preserve">  </w:t>
      </w:r>
      <w:r w:rsidRPr="00EF00B1">
        <w:rPr>
          <w:rFonts w:ascii="仿宋" w:eastAsia="仿宋" w:hAnsi="仿宋" w:cs="Times New Roman" w:hint="eastAsia"/>
          <w:b/>
          <w:sz w:val="32"/>
          <w:szCs w:val="32"/>
        </w:rPr>
        <w:t>部门整体绩效目标</w:t>
      </w:r>
    </w:p>
    <w:p w:rsidR="00A90944" w:rsidRPr="00EF00B1" w:rsidRDefault="00EF00B1">
      <w:pPr>
        <w:autoSpaceDE w:val="0"/>
        <w:autoSpaceDN w:val="0"/>
        <w:adjustRightInd w:val="0"/>
        <w:ind w:left="198" w:firstLineChars="200" w:firstLine="643"/>
        <w:jc w:val="left"/>
        <w:rPr>
          <w:rFonts w:ascii="仿宋" w:eastAsia="仿宋" w:hAnsi="仿宋" w:cs="Times New Roman"/>
          <w:b/>
          <w:sz w:val="32"/>
          <w:szCs w:val="32"/>
        </w:rPr>
      </w:pPr>
      <w:r w:rsidRPr="00EF00B1">
        <w:rPr>
          <w:rFonts w:ascii="仿宋" w:eastAsia="仿宋" w:hAnsi="仿宋" w:cs="Times New Roman" w:hint="eastAsia"/>
          <w:b/>
          <w:sz w:val="32"/>
          <w:szCs w:val="32"/>
        </w:rPr>
        <w:t>（一）总体绩效目标</w:t>
      </w:r>
      <w:r w:rsidRPr="00EF00B1">
        <w:rPr>
          <w:rFonts w:ascii="仿宋" w:eastAsia="仿宋" w:hAnsi="仿宋" w:cs="Times New Roman" w:hint="eastAsia"/>
          <w:b/>
          <w:sz w:val="32"/>
          <w:szCs w:val="32"/>
        </w:rPr>
        <w:fldChar w:fldCharType="begin"/>
      </w:r>
      <w:r w:rsidRPr="00EF00B1">
        <w:rPr>
          <w:rFonts w:ascii="仿宋" w:eastAsia="仿宋" w:hAnsi="仿宋" w:cs="Times New Roman" w:hint="eastAsia"/>
          <w:b/>
          <w:sz w:val="32"/>
          <w:szCs w:val="32"/>
        </w:rPr>
        <w:instrText xml:space="preserve"> TC </w:instrText>
      </w:r>
      <w:bookmarkStart w:id="1" w:name="_Toc29484628"/>
      <w:r w:rsidRPr="00EF00B1">
        <w:rPr>
          <w:rFonts w:ascii="仿宋" w:eastAsia="仿宋" w:hAnsi="仿宋" w:cs="Times New Roman" w:hint="eastAsia"/>
          <w:b/>
          <w:sz w:val="32"/>
          <w:szCs w:val="32"/>
        </w:rPr>
        <w:instrText>总体绩效目标</w:instrText>
      </w:r>
      <w:bookmarkEnd w:id="1"/>
      <w:r w:rsidRPr="00EF00B1">
        <w:rPr>
          <w:rFonts w:ascii="仿宋" w:eastAsia="仿宋" w:hAnsi="仿宋" w:cs="Times New Roman" w:hint="eastAsia"/>
          <w:b/>
          <w:sz w:val="32"/>
          <w:szCs w:val="32"/>
        </w:rPr>
        <w:instrText xml:space="preserve"> \f A \l 1 </w:instrText>
      </w:r>
      <w:r w:rsidRPr="00EF00B1">
        <w:rPr>
          <w:rFonts w:ascii="仿宋" w:eastAsia="仿宋" w:hAnsi="仿宋" w:cs="Times New Roman" w:hint="eastAsia"/>
          <w:b/>
          <w:sz w:val="32"/>
          <w:szCs w:val="32"/>
        </w:rPr>
        <w:fldChar w:fldCharType="end"/>
      </w:r>
    </w:p>
    <w:p w:rsidR="00A90944" w:rsidRPr="00EF00B1" w:rsidRDefault="00EF00B1">
      <w:pPr>
        <w:autoSpaceDE w:val="0"/>
        <w:autoSpaceDN w:val="0"/>
        <w:adjustRightInd w:val="0"/>
        <w:ind w:left="198"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深入贯彻中央、区委政法工作会议和检察长会议精神，按照全面建成小康社会、全面深化改革、全面推进依法治国、全面从严治党的要求，以执法办案为中心，以深化改革为动力，强化法律监督，强化自身监督，强化队伍建设，深入推进法治建设，努力为全面建成小康社会创造安全稳定的社会环境、公平正义的法治环境。</w:t>
      </w:r>
    </w:p>
    <w:p w:rsidR="00A90944" w:rsidRPr="00EF00B1" w:rsidRDefault="00EF00B1">
      <w:pPr>
        <w:autoSpaceDE w:val="0"/>
        <w:autoSpaceDN w:val="0"/>
        <w:adjustRightInd w:val="0"/>
        <w:ind w:left="198" w:firstLineChars="200" w:firstLine="643"/>
        <w:jc w:val="left"/>
        <w:rPr>
          <w:rFonts w:ascii="仿宋" w:eastAsia="仿宋" w:hAnsi="仿宋" w:cs="Times New Roman"/>
          <w:b/>
          <w:sz w:val="32"/>
          <w:szCs w:val="32"/>
        </w:rPr>
      </w:pPr>
      <w:r w:rsidRPr="00EF00B1">
        <w:rPr>
          <w:rFonts w:ascii="仿宋" w:eastAsia="仿宋" w:hAnsi="仿宋" w:cs="Times New Roman" w:hint="eastAsia"/>
          <w:b/>
          <w:sz w:val="32"/>
          <w:szCs w:val="32"/>
        </w:rPr>
        <w:t>（二）分项绩效目标</w:t>
      </w:r>
      <w:r w:rsidRPr="00EF00B1">
        <w:rPr>
          <w:rFonts w:ascii="仿宋" w:eastAsia="仿宋" w:hAnsi="仿宋" w:cs="Times New Roman" w:hint="eastAsia"/>
          <w:b/>
          <w:sz w:val="32"/>
          <w:szCs w:val="32"/>
        </w:rPr>
        <w:fldChar w:fldCharType="begin"/>
      </w:r>
      <w:r w:rsidRPr="00EF00B1">
        <w:rPr>
          <w:rFonts w:ascii="仿宋" w:eastAsia="仿宋" w:hAnsi="仿宋" w:cs="Times New Roman" w:hint="eastAsia"/>
          <w:b/>
          <w:sz w:val="32"/>
          <w:szCs w:val="32"/>
        </w:rPr>
        <w:instrText xml:space="preserve"> TC </w:instrText>
      </w:r>
      <w:bookmarkStart w:id="2" w:name="_Toc29484629"/>
      <w:r w:rsidRPr="00EF00B1">
        <w:rPr>
          <w:rFonts w:ascii="仿宋" w:eastAsia="仿宋" w:hAnsi="仿宋" w:cs="Times New Roman" w:hint="eastAsia"/>
          <w:b/>
          <w:sz w:val="32"/>
          <w:szCs w:val="32"/>
        </w:rPr>
        <w:instrText>分项绩效目标</w:instrText>
      </w:r>
      <w:bookmarkEnd w:id="2"/>
      <w:r w:rsidRPr="00EF00B1">
        <w:rPr>
          <w:rFonts w:ascii="仿宋" w:eastAsia="仿宋" w:hAnsi="仿宋" w:cs="Times New Roman" w:hint="eastAsia"/>
          <w:b/>
          <w:sz w:val="32"/>
          <w:szCs w:val="32"/>
        </w:rPr>
        <w:instrText xml:space="preserve"> \f A \l 1 </w:instrText>
      </w:r>
      <w:r w:rsidRPr="00EF00B1">
        <w:rPr>
          <w:rFonts w:ascii="仿宋" w:eastAsia="仿宋" w:hAnsi="仿宋" w:cs="Times New Roman" w:hint="eastAsia"/>
          <w:b/>
          <w:sz w:val="32"/>
          <w:szCs w:val="32"/>
        </w:rPr>
        <w:fldChar w:fldCharType="end"/>
      </w:r>
    </w:p>
    <w:p w:rsidR="00A90944" w:rsidRPr="00EF00B1" w:rsidRDefault="00EF00B1">
      <w:pPr>
        <w:autoSpaceDE w:val="0"/>
        <w:autoSpaceDN w:val="0"/>
        <w:adjustRightInd w:val="0"/>
        <w:ind w:left="198"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1</w:t>
      </w:r>
      <w:r w:rsidRPr="00EF00B1">
        <w:rPr>
          <w:rFonts w:ascii="Times New Roman" w:eastAsia="仿宋" w:hAnsi="Times New Roman" w:cs="Times New Roman" w:hint="eastAsia"/>
          <w:color w:val="000000" w:themeColor="text1"/>
          <w:sz w:val="32"/>
          <w:szCs w:val="32"/>
        </w:rPr>
        <w:t>、对侦查机关的侦查活动、人民法院的审判活动、监狱看守所等机关执行刑罚的活动，依法实行法律监督，维护司法公正。通过行使检察权，惩罚犯罪活动，保护国家安全，保护公</w:t>
      </w:r>
      <w:r w:rsidRPr="00EF00B1">
        <w:rPr>
          <w:rFonts w:ascii="Times New Roman" w:eastAsia="仿宋" w:hAnsi="Times New Roman" w:cs="Times New Roman" w:hint="eastAsia"/>
          <w:color w:val="000000" w:themeColor="text1"/>
          <w:sz w:val="32"/>
          <w:szCs w:val="32"/>
        </w:rPr>
        <w:t>民、法人和其他组织的合法权益，保障国家法律的正确实施。</w:t>
      </w:r>
    </w:p>
    <w:p w:rsidR="00A90944" w:rsidRPr="00EF00B1" w:rsidRDefault="00EF00B1">
      <w:pPr>
        <w:autoSpaceDE w:val="0"/>
        <w:autoSpaceDN w:val="0"/>
        <w:adjustRightInd w:val="0"/>
        <w:ind w:left="198"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2</w:t>
      </w:r>
      <w:r w:rsidRPr="00EF00B1">
        <w:rPr>
          <w:rFonts w:ascii="Times New Roman" w:eastAsia="仿宋" w:hAnsi="Times New Roman" w:cs="Times New Roman" w:hint="eastAsia"/>
          <w:color w:val="000000" w:themeColor="text1"/>
          <w:sz w:val="32"/>
          <w:szCs w:val="32"/>
        </w:rPr>
        <w:t>、组织和指导全区控申部门受理来信来访、举报、刑事申诉、国家赔偿、司法救助工作，受理民事监督案件，办理信访、举报案件、刑事申诉案件、国家赔偿、司法救助案件以及上级机关交办、转办、督办案件。保护公民、法人和其他单位的合法权益，促进司法公正，维护社会稳定。</w:t>
      </w:r>
    </w:p>
    <w:p w:rsidR="00A90944" w:rsidRPr="00EF00B1" w:rsidRDefault="00EF00B1">
      <w:pPr>
        <w:autoSpaceDE w:val="0"/>
        <w:autoSpaceDN w:val="0"/>
        <w:adjustRightInd w:val="0"/>
        <w:ind w:left="198"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3</w:t>
      </w:r>
      <w:r w:rsidRPr="00EF00B1">
        <w:rPr>
          <w:rFonts w:ascii="Times New Roman" w:eastAsia="仿宋" w:hAnsi="Times New Roman" w:cs="Times New Roman" w:hint="eastAsia"/>
          <w:color w:val="000000" w:themeColor="text1"/>
          <w:sz w:val="32"/>
          <w:szCs w:val="32"/>
        </w:rPr>
        <w:t>、组织和指导全区控申部门受理来信来访、举报、刑事申诉、国家赔偿、司法救助工作，受理民事监督案件，办理信访、举报</w:t>
      </w:r>
      <w:r w:rsidRPr="00EF00B1">
        <w:rPr>
          <w:rFonts w:ascii="Times New Roman" w:eastAsia="仿宋" w:hAnsi="Times New Roman" w:cs="Times New Roman" w:hint="eastAsia"/>
          <w:color w:val="000000" w:themeColor="text1"/>
          <w:sz w:val="32"/>
          <w:szCs w:val="32"/>
        </w:rPr>
        <w:lastRenderedPageBreak/>
        <w:t>案件、刑事申诉案件、国家赔偿、司法救助案件以及上级机关交办、转办、督办案件。</w:t>
      </w:r>
    </w:p>
    <w:p w:rsidR="00A90944" w:rsidRPr="00EF00B1" w:rsidRDefault="00EF00B1">
      <w:pPr>
        <w:autoSpaceDE w:val="0"/>
        <w:autoSpaceDN w:val="0"/>
        <w:adjustRightInd w:val="0"/>
        <w:ind w:left="198"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4</w:t>
      </w:r>
      <w:r w:rsidRPr="00EF00B1">
        <w:rPr>
          <w:rFonts w:ascii="Times New Roman" w:eastAsia="仿宋" w:hAnsi="Times New Roman" w:cs="Times New Roman" w:hint="eastAsia"/>
          <w:color w:val="000000" w:themeColor="text1"/>
          <w:sz w:val="32"/>
          <w:szCs w:val="32"/>
        </w:rPr>
        <w:t>、检察事务</w:t>
      </w:r>
      <w:r w:rsidRPr="00EF00B1">
        <w:rPr>
          <w:rFonts w:ascii="Times New Roman" w:eastAsia="仿宋" w:hAnsi="Times New Roman" w:cs="Times New Roman" w:hint="eastAsia"/>
          <w:color w:val="000000" w:themeColor="text1"/>
          <w:sz w:val="32"/>
          <w:szCs w:val="32"/>
        </w:rPr>
        <w:t>管理，承担系统综合业务管理和综合事务管理工作。</w:t>
      </w:r>
    </w:p>
    <w:p w:rsidR="00A90944" w:rsidRPr="00EF00B1" w:rsidRDefault="00EF00B1">
      <w:pPr>
        <w:autoSpaceDE w:val="0"/>
        <w:autoSpaceDN w:val="0"/>
        <w:adjustRightInd w:val="0"/>
        <w:ind w:left="198"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5</w:t>
      </w:r>
      <w:r w:rsidRPr="00EF00B1">
        <w:rPr>
          <w:rFonts w:ascii="Times New Roman" w:eastAsia="仿宋" w:hAnsi="Times New Roman" w:cs="Times New Roman" w:hint="eastAsia"/>
          <w:color w:val="000000" w:themeColor="text1"/>
          <w:sz w:val="32"/>
          <w:szCs w:val="32"/>
        </w:rPr>
        <w:t>、对案件流程、案件质量和案件统计信息等进行集中管理。规范执法行为，提高办案质量和效率。</w:t>
      </w:r>
    </w:p>
    <w:p w:rsidR="00A90944" w:rsidRPr="00EF00B1" w:rsidRDefault="00EF00B1">
      <w:pPr>
        <w:autoSpaceDE w:val="0"/>
        <w:autoSpaceDN w:val="0"/>
        <w:adjustRightInd w:val="0"/>
        <w:ind w:left="198"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6</w:t>
      </w:r>
      <w:r w:rsidRPr="00EF00B1">
        <w:rPr>
          <w:rFonts w:ascii="Times New Roman" w:eastAsia="仿宋" w:hAnsi="Times New Roman" w:cs="Times New Roman" w:hint="eastAsia"/>
          <w:color w:val="000000" w:themeColor="text1"/>
          <w:sz w:val="32"/>
          <w:szCs w:val="32"/>
        </w:rPr>
        <w:t>、负责全区检察信息管理、系统的维护。</w:t>
      </w:r>
    </w:p>
    <w:p w:rsidR="00A90944" w:rsidRPr="00EF00B1" w:rsidRDefault="00EF00B1">
      <w:pPr>
        <w:autoSpaceDE w:val="0"/>
        <w:autoSpaceDN w:val="0"/>
        <w:adjustRightInd w:val="0"/>
        <w:ind w:left="198"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7</w:t>
      </w:r>
      <w:r w:rsidRPr="00EF00B1">
        <w:rPr>
          <w:rFonts w:ascii="Times New Roman" w:eastAsia="仿宋" w:hAnsi="Times New Roman" w:cs="Times New Roman" w:hint="eastAsia"/>
          <w:color w:val="000000" w:themeColor="text1"/>
          <w:sz w:val="32"/>
          <w:szCs w:val="32"/>
        </w:rPr>
        <w:t>、完成庞家堡镇、宣化经济开发区检察业务工作。</w:t>
      </w:r>
    </w:p>
    <w:p w:rsidR="00A90944" w:rsidRDefault="00EF00B1">
      <w:pPr>
        <w:autoSpaceDE w:val="0"/>
        <w:autoSpaceDN w:val="0"/>
        <w:adjustRightInd w:val="0"/>
        <w:ind w:left="198" w:firstLineChars="200" w:firstLine="640"/>
        <w:jc w:val="left"/>
        <w:rPr>
          <w:rFonts w:ascii="Times New Roman" w:eastAsia="仿宋" w:hAnsi="Times New Roman" w:cs="Times New Roman"/>
          <w:color w:val="FF0000"/>
          <w:sz w:val="32"/>
          <w:szCs w:val="32"/>
        </w:rPr>
      </w:pPr>
      <w:r w:rsidRPr="00EF00B1">
        <w:rPr>
          <w:rFonts w:ascii="Times New Roman" w:eastAsia="仿宋" w:hAnsi="Times New Roman" w:cs="Times New Roman" w:hint="eastAsia"/>
          <w:color w:val="000000" w:themeColor="text1"/>
          <w:sz w:val="32"/>
          <w:szCs w:val="32"/>
        </w:rPr>
        <w:t>8</w:t>
      </w:r>
      <w:r w:rsidRPr="00EF00B1">
        <w:rPr>
          <w:rFonts w:ascii="Times New Roman" w:eastAsia="仿宋" w:hAnsi="Times New Roman" w:cs="Times New Roman" w:hint="eastAsia"/>
          <w:color w:val="000000" w:themeColor="text1"/>
          <w:sz w:val="32"/>
          <w:szCs w:val="32"/>
        </w:rPr>
        <w:t>、完成司法警察的工作，保障办案人员的安全和机关安全</w:t>
      </w:r>
      <w:r>
        <w:rPr>
          <w:rFonts w:ascii="Times New Roman" w:eastAsia="仿宋" w:hAnsi="Times New Roman" w:cs="Times New Roman" w:hint="eastAsia"/>
          <w:color w:val="FF0000"/>
          <w:sz w:val="32"/>
          <w:szCs w:val="32"/>
        </w:rPr>
        <w:t>。</w:t>
      </w:r>
    </w:p>
    <w:p w:rsidR="00A90944" w:rsidRPr="00EF00B1" w:rsidRDefault="00EF00B1">
      <w:pPr>
        <w:autoSpaceDE w:val="0"/>
        <w:autoSpaceDN w:val="0"/>
        <w:adjustRightInd w:val="0"/>
        <w:ind w:left="198" w:firstLineChars="200" w:firstLine="643"/>
        <w:jc w:val="left"/>
        <w:rPr>
          <w:rFonts w:ascii="仿宋" w:eastAsia="仿宋" w:hAnsi="仿宋" w:cs="Times New Roman"/>
          <w:b/>
          <w:sz w:val="32"/>
          <w:szCs w:val="32"/>
        </w:rPr>
      </w:pPr>
      <w:r w:rsidRPr="00EF00B1">
        <w:rPr>
          <w:rFonts w:ascii="仿宋" w:eastAsia="仿宋" w:hAnsi="仿宋" w:cs="Times New Roman" w:hint="eastAsia"/>
          <w:b/>
          <w:sz w:val="32"/>
          <w:szCs w:val="32"/>
        </w:rPr>
        <w:t>（三）工作保障措施</w:t>
      </w:r>
      <w:r w:rsidRPr="00EF00B1">
        <w:rPr>
          <w:rFonts w:ascii="仿宋" w:eastAsia="仿宋" w:hAnsi="仿宋" w:cs="Times New Roman" w:hint="eastAsia"/>
          <w:b/>
          <w:sz w:val="32"/>
          <w:szCs w:val="32"/>
        </w:rPr>
        <w:fldChar w:fldCharType="begin"/>
      </w:r>
      <w:r w:rsidRPr="00EF00B1">
        <w:rPr>
          <w:rFonts w:ascii="仿宋" w:eastAsia="仿宋" w:hAnsi="仿宋" w:cs="Times New Roman" w:hint="eastAsia"/>
          <w:b/>
          <w:sz w:val="32"/>
          <w:szCs w:val="32"/>
        </w:rPr>
        <w:instrText xml:space="preserve"> TC </w:instrText>
      </w:r>
      <w:bookmarkStart w:id="3" w:name="_Toc29484630"/>
      <w:r w:rsidRPr="00EF00B1">
        <w:rPr>
          <w:rFonts w:ascii="仿宋" w:eastAsia="仿宋" w:hAnsi="仿宋" w:cs="Times New Roman" w:hint="eastAsia"/>
          <w:b/>
          <w:sz w:val="32"/>
          <w:szCs w:val="32"/>
        </w:rPr>
        <w:instrText>工作保障措施</w:instrText>
      </w:r>
      <w:bookmarkEnd w:id="3"/>
      <w:r w:rsidRPr="00EF00B1">
        <w:rPr>
          <w:rFonts w:ascii="仿宋" w:eastAsia="仿宋" w:hAnsi="仿宋" w:cs="Times New Roman" w:hint="eastAsia"/>
          <w:b/>
          <w:sz w:val="32"/>
          <w:szCs w:val="32"/>
        </w:rPr>
        <w:instrText xml:space="preserve"> \f A \l 1 </w:instrText>
      </w:r>
      <w:r w:rsidRPr="00EF00B1">
        <w:rPr>
          <w:rFonts w:ascii="仿宋" w:eastAsia="仿宋" w:hAnsi="仿宋" w:cs="Times New Roman" w:hint="eastAsia"/>
          <w:b/>
          <w:sz w:val="32"/>
          <w:szCs w:val="32"/>
        </w:rPr>
        <w:fldChar w:fldCharType="end"/>
      </w:r>
    </w:p>
    <w:p w:rsidR="00A90944" w:rsidRPr="00EF00B1" w:rsidRDefault="00EF00B1">
      <w:pPr>
        <w:autoSpaceDE w:val="0"/>
        <w:autoSpaceDN w:val="0"/>
        <w:adjustRightInd w:val="0"/>
        <w:ind w:left="198"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保障人权、维护司法公正，有效提高批捕、批准立案、批延准确率。全面审查案件事实，核实证据，依法提起公诉、出庭提出审查意见，提高公诉案件审结率、出庭意见采纳率。有效实施民事案件审判监督，维护司法公正和司法权威，保障国家法律的统一正确实施。保障刑罚执行和监管活动的依法有序进行。完成移交未成年人案件侦查监督任务，有效实施未成年人人案件审判监督，法保护刑事案件未成年被害人的合法权益。加强各项检察辅助职能，为检察业务提供有力保障。构建依法有序信访秩序，及时依法解决群众诉求。加强和改进举报工作，保护申诉人合法权益，保护被</w:t>
      </w:r>
      <w:r w:rsidRPr="00EF00B1">
        <w:rPr>
          <w:rFonts w:ascii="Times New Roman" w:eastAsia="仿宋" w:hAnsi="Times New Roman" w:cs="Times New Roman" w:hint="eastAsia"/>
          <w:color w:val="000000" w:themeColor="text1"/>
          <w:sz w:val="32"/>
          <w:szCs w:val="32"/>
        </w:rPr>
        <w:t>赔偿人和被救助人合法权益。提高执法水平和办案质量、提升检察机关法律监督能力我院为深入贯彻落实中共中央、国务院《关于全面实施预算绩效管理意见》、市委、市政府《关于</w:t>
      </w:r>
      <w:r w:rsidRPr="00EF00B1">
        <w:rPr>
          <w:rFonts w:ascii="Times New Roman" w:eastAsia="仿宋" w:hAnsi="Times New Roman" w:cs="Times New Roman" w:hint="eastAsia"/>
          <w:color w:val="000000" w:themeColor="text1"/>
          <w:sz w:val="32"/>
          <w:szCs w:val="32"/>
        </w:rPr>
        <w:lastRenderedPageBreak/>
        <w:t>印发</w:t>
      </w:r>
      <w:r w:rsidRPr="00EF00B1">
        <w:rPr>
          <w:rFonts w:ascii="Times New Roman" w:eastAsia="仿宋" w:hAnsi="Times New Roman" w:cs="Times New Roman" w:hint="eastAsia"/>
          <w:color w:val="000000" w:themeColor="text1"/>
          <w:sz w:val="32"/>
          <w:szCs w:val="32"/>
        </w:rPr>
        <w:t>&lt;</w:t>
      </w:r>
      <w:r w:rsidRPr="00EF00B1">
        <w:rPr>
          <w:rFonts w:ascii="Times New Roman" w:eastAsia="仿宋" w:hAnsi="Times New Roman" w:cs="Times New Roman" w:hint="eastAsia"/>
          <w:color w:val="000000" w:themeColor="text1"/>
          <w:sz w:val="32"/>
          <w:szCs w:val="32"/>
        </w:rPr>
        <w:t>张家口市全面实施预算绩效管理推进方案的通知</w:t>
      </w:r>
      <w:r w:rsidRPr="00EF00B1">
        <w:rPr>
          <w:rFonts w:ascii="Times New Roman" w:eastAsia="仿宋" w:hAnsi="Times New Roman" w:cs="Times New Roman" w:hint="eastAsia"/>
          <w:color w:val="000000" w:themeColor="text1"/>
          <w:sz w:val="32"/>
          <w:szCs w:val="32"/>
        </w:rPr>
        <w:t>&gt;</w:t>
      </w:r>
      <w:r w:rsidRPr="00EF00B1">
        <w:rPr>
          <w:rFonts w:ascii="Times New Roman" w:eastAsia="仿宋" w:hAnsi="Times New Roman" w:cs="Times New Roman" w:hint="eastAsia"/>
          <w:color w:val="000000" w:themeColor="text1"/>
          <w:sz w:val="32"/>
          <w:szCs w:val="32"/>
        </w:rPr>
        <w:t>》的要求，院领导高度重视，加强预算管理，严格执行预算，统筹安排，节约使用各项资金；完善内部财务管理制度和内控制度对我院财务活动进行控制和监督；掌握进度保证用款根据年度预算安排和项目实施进度认真编制用款计划及时提出支付申请。</w:t>
      </w:r>
    </w:p>
    <w:p w:rsidR="00A90944" w:rsidRPr="00EF00B1" w:rsidRDefault="00EF00B1">
      <w:pPr>
        <w:autoSpaceDE w:val="0"/>
        <w:autoSpaceDN w:val="0"/>
        <w:adjustRightInd w:val="0"/>
        <w:ind w:firstLineChars="200" w:firstLine="640"/>
        <w:jc w:val="left"/>
        <w:rPr>
          <w:rFonts w:ascii="Times New Roman" w:eastAsia="仿宋" w:hAnsi="Times New Roman" w:cs="Times New Roman"/>
          <w:color w:val="000000" w:themeColor="text1"/>
          <w:sz w:val="32"/>
          <w:szCs w:val="32"/>
        </w:rPr>
      </w:pPr>
      <w:r w:rsidRPr="00EF00B1">
        <w:rPr>
          <w:rFonts w:ascii="Times New Roman" w:eastAsia="仿宋" w:hAnsi="Times New Roman" w:cs="Times New Roman" w:hint="eastAsia"/>
          <w:color w:val="000000" w:themeColor="text1"/>
          <w:sz w:val="32"/>
          <w:szCs w:val="32"/>
        </w:rPr>
        <w:t>通过实施全方位监控，预算执行情况及绩效目标指标实现程度，进一步规范和加强我院预</w:t>
      </w:r>
      <w:r w:rsidRPr="00EF00B1">
        <w:rPr>
          <w:rFonts w:ascii="Times New Roman" w:eastAsia="仿宋" w:hAnsi="Times New Roman" w:cs="Times New Roman" w:hint="eastAsia"/>
          <w:color w:val="000000" w:themeColor="text1"/>
          <w:sz w:val="32"/>
          <w:szCs w:val="32"/>
        </w:rPr>
        <w:t>算绩效运行监控管理，完善预算绩效全过程管理机制，提高财政资金使用绩效。对偏离绩效目标的情况及时采取纠偏措施，确保绩效目标按期实现，逐步实现同预算执行管理的有机结合，不断提高预算执行的均衡性、科学性水平。</w:t>
      </w:r>
    </w:p>
    <w:p w:rsidR="00A90944" w:rsidRDefault="00EF00B1">
      <w:pPr>
        <w:ind w:firstLineChars="200" w:firstLine="420"/>
        <w:jc w:val="center"/>
        <w:rPr>
          <w:rFonts w:hAnsi="宋体"/>
        </w:rPr>
      </w:pPr>
      <w:r>
        <w:rPr>
          <w:rFonts w:ascii="方正书宋_GBK" w:eastAsia="方正书宋_GBK"/>
        </w:rPr>
        <w:t xml:space="preserve"> </w:t>
      </w:r>
    </w:p>
    <w:p w:rsidR="00A90944" w:rsidRDefault="00A90944">
      <w:pPr>
        <w:ind w:firstLineChars="200" w:firstLine="560"/>
        <w:jc w:val="center"/>
        <w:rPr>
          <w:rFonts w:eastAsia="方正仿宋_GBK"/>
          <w:sz w:val="28"/>
        </w:rPr>
        <w:sectPr w:rsidR="00A90944">
          <w:footerReference w:type="default" r:id="rId8"/>
          <w:pgSz w:w="11907" w:h="16839"/>
          <w:pgMar w:top="1984" w:right="1304" w:bottom="1134" w:left="1304" w:header="851" w:footer="992" w:gutter="0"/>
          <w:pgNumType w:start="1"/>
          <w:cols w:space="425"/>
          <w:docGrid w:type="lines" w:linePitch="312"/>
        </w:sectPr>
      </w:pPr>
    </w:p>
    <w:p w:rsidR="00A90944" w:rsidRPr="00EF00B1" w:rsidRDefault="00EF00B1">
      <w:pPr>
        <w:autoSpaceDE w:val="0"/>
        <w:autoSpaceDN w:val="0"/>
        <w:adjustRightInd w:val="0"/>
        <w:ind w:left="198" w:firstLineChars="200" w:firstLine="643"/>
        <w:jc w:val="left"/>
        <w:rPr>
          <w:rFonts w:ascii="仿宋" w:eastAsia="仿宋" w:hAnsi="仿宋" w:cs="Times New Roman"/>
          <w:b/>
          <w:sz w:val="32"/>
          <w:szCs w:val="32"/>
        </w:rPr>
      </w:pPr>
      <w:r w:rsidRPr="00EF00B1">
        <w:rPr>
          <w:rFonts w:ascii="仿宋" w:eastAsia="仿宋" w:hAnsi="仿宋" w:cs="Times New Roman" w:hint="eastAsia"/>
          <w:b/>
          <w:sz w:val="32"/>
          <w:szCs w:val="32"/>
        </w:rPr>
        <w:lastRenderedPageBreak/>
        <w:t>第二部分</w:t>
      </w:r>
      <w:r w:rsidRPr="00EF00B1">
        <w:rPr>
          <w:rFonts w:ascii="仿宋" w:eastAsia="仿宋" w:hAnsi="仿宋" w:cs="Times New Roman" w:hint="eastAsia"/>
          <w:b/>
          <w:sz w:val="32"/>
          <w:szCs w:val="32"/>
        </w:rPr>
        <w:t xml:space="preserve">  </w:t>
      </w:r>
      <w:r w:rsidRPr="00EF00B1">
        <w:rPr>
          <w:rFonts w:ascii="仿宋" w:eastAsia="仿宋" w:hAnsi="仿宋" w:cs="Times New Roman" w:hint="eastAsia"/>
          <w:b/>
          <w:sz w:val="32"/>
          <w:szCs w:val="32"/>
        </w:rPr>
        <w:t>预算项目绩效目标</w:t>
      </w:r>
    </w:p>
    <w:p w:rsidR="00A90944" w:rsidRPr="00EF00B1" w:rsidRDefault="00EF00B1">
      <w:pPr>
        <w:jc w:val="left"/>
        <w:outlineLvl w:val="1"/>
        <w:rPr>
          <w:rFonts w:ascii="Times New Roman" w:hAnsi="宋体"/>
          <w:b/>
          <w:color w:val="000000" w:themeColor="text1"/>
          <w:sz w:val="28"/>
        </w:rPr>
      </w:pPr>
      <w:r>
        <w:rPr>
          <w:rFonts w:ascii="方正仿宋_GBK" w:eastAsia="方正仿宋_GBK" w:hint="eastAsia"/>
          <w:b/>
          <w:sz w:val="28"/>
        </w:rPr>
        <w:t xml:space="preserve"> </w:t>
      </w:r>
      <w:r w:rsidRPr="00EF00B1">
        <w:rPr>
          <w:rFonts w:ascii="方正仿宋_GBK" w:eastAsia="方正仿宋_GBK" w:hint="eastAsia"/>
          <w:b/>
          <w:color w:val="000000" w:themeColor="text1"/>
          <w:sz w:val="28"/>
        </w:rPr>
        <w:t xml:space="preserve"> 1</w:t>
      </w:r>
      <w:r w:rsidRPr="00EF00B1">
        <w:rPr>
          <w:rFonts w:ascii="方正仿宋_GBK" w:eastAsia="方正仿宋_GBK" w:hint="eastAsia"/>
          <w:b/>
          <w:color w:val="000000" w:themeColor="text1"/>
          <w:sz w:val="28"/>
        </w:rPr>
        <w:t>、</w:t>
      </w:r>
      <w:r w:rsidRPr="00EF00B1">
        <w:rPr>
          <w:rFonts w:ascii="方正仿宋_GBK" w:eastAsia="方正仿宋_GBK" w:hint="eastAsia"/>
          <w:b/>
          <w:color w:val="000000" w:themeColor="text1"/>
          <w:sz w:val="28"/>
        </w:rPr>
        <w:t>2020</w:t>
      </w:r>
      <w:r w:rsidRPr="00EF00B1">
        <w:rPr>
          <w:rFonts w:ascii="方正仿宋_GBK" w:eastAsia="方正仿宋_GBK" w:hint="eastAsia"/>
          <w:b/>
          <w:color w:val="000000" w:themeColor="text1"/>
          <w:sz w:val="28"/>
        </w:rPr>
        <w:t>年中央政法纪检监察转移支付资金绩效目标表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F00B1" w:rsidRPr="00EF00B1">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A90944" w:rsidRPr="00EF00B1" w:rsidRDefault="00EF00B1">
            <w:pPr>
              <w:spacing w:line="300" w:lineRule="exact"/>
              <w:jc w:val="left"/>
              <w:rPr>
                <w:rFonts w:ascii="方正书宋_GBK" w:eastAsia="方正书宋_GBK"/>
                <w:b/>
                <w:color w:val="000000" w:themeColor="text1"/>
              </w:rPr>
            </w:pPr>
            <w:r w:rsidRPr="00EF00B1">
              <w:rPr>
                <w:rFonts w:ascii="方正书宋_GBK" w:eastAsia="方正书宋_GBK" w:hint="eastAsia"/>
                <w:b/>
                <w:color w:val="000000" w:themeColor="text1"/>
              </w:rPr>
              <w:t xml:space="preserve"> </w:t>
            </w:r>
          </w:p>
        </w:tc>
        <w:tc>
          <w:tcPr>
            <w:tcW w:w="1701" w:type="dxa"/>
            <w:tcBorders>
              <w:top w:val="single" w:sz="6" w:space="0" w:color="FFFFFF"/>
              <w:left w:val="single" w:sz="6" w:space="0" w:color="FFFFFF"/>
              <w:right w:val="single" w:sz="6" w:space="0" w:color="FFFFFF"/>
            </w:tcBorders>
            <w:vAlign w:val="center"/>
          </w:tcPr>
          <w:p w:rsidR="00A90944" w:rsidRPr="00EF00B1" w:rsidRDefault="00A90944">
            <w:pPr>
              <w:spacing w:line="300" w:lineRule="exact"/>
              <w:jc w:val="right"/>
              <w:rPr>
                <w:rFonts w:ascii="方正书宋_GBK" w:eastAsia="方正书宋_GBK"/>
                <w:color w:val="000000" w:themeColor="text1"/>
              </w:rPr>
            </w:pPr>
          </w:p>
        </w:tc>
      </w:tr>
      <w:tr w:rsidR="00EF00B1" w:rsidRPr="00EF00B1">
        <w:trPr>
          <w:trHeight w:val="369"/>
          <w:jc w:val="center"/>
        </w:trPr>
        <w:tc>
          <w:tcPr>
            <w:tcW w:w="1134" w:type="dxa"/>
            <w:tcBorders>
              <w:bottom w:val="nil"/>
            </w:tcBorders>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绩效目标</w:t>
            </w:r>
          </w:p>
        </w:tc>
        <w:tc>
          <w:tcPr>
            <w:tcW w:w="8278" w:type="dxa"/>
            <w:gridSpan w:val="2"/>
            <w:tcBorders>
              <w:bottom w:val="nil"/>
            </w:tcBorders>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color w:val="000000" w:themeColor="text1"/>
              </w:rPr>
              <w:t>1</w:t>
            </w: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按资金支出计划按时完成支出进度</w:t>
            </w:r>
          </w:p>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color w:val="000000" w:themeColor="text1"/>
              </w:rPr>
              <w:t>2</w:t>
            </w:r>
            <w:r w:rsidRPr="00EF00B1">
              <w:rPr>
                <w:rFonts w:ascii="方正书宋_GBK" w:eastAsia="方正书宋_GBK" w:hint="eastAsia"/>
                <w:color w:val="000000" w:themeColor="text1"/>
              </w:rPr>
              <w:t>、保障各项检察工作不断推进</w:t>
            </w: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提高办案效率</w:t>
            </w:r>
          </w:p>
        </w:tc>
      </w:tr>
    </w:tbl>
    <w:p w:rsidR="00A90944" w:rsidRPr="00EF00B1" w:rsidRDefault="00EF00B1">
      <w:pPr>
        <w:spacing w:line="14" w:lineRule="exact"/>
        <w:ind w:firstLineChars="200" w:firstLine="420"/>
        <w:jc w:val="center"/>
        <w:rPr>
          <w:rFonts w:ascii="Times New Roman" w:hAnsi="宋体"/>
          <w:color w:val="000000" w:themeColor="text1"/>
        </w:rPr>
      </w:pPr>
      <w:r w:rsidRPr="00EF00B1">
        <w:rPr>
          <w:rFonts w:ascii="方正书宋_GBK" w:eastAsia="方正书宋_GBK"/>
          <w:color w:val="000000" w:themeColor="text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F00B1" w:rsidRPr="00EF00B1">
        <w:trPr>
          <w:cantSplit/>
          <w:trHeight w:val="397"/>
          <w:tblHeader/>
          <w:jc w:val="center"/>
        </w:trPr>
        <w:tc>
          <w:tcPr>
            <w:tcW w:w="1134"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一级指标</w:t>
            </w:r>
          </w:p>
        </w:tc>
        <w:tc>
          <w:tcPr>
            <w:tcW w:w="1134"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二级指标</w:t>
            </w:r>
          </w:p>
        </w:tc>
        <w:tc>
          <w:tcPr>
            <w:tcW w:w="1276"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三级指标</w:t>
            </w:r>
          </w:p>
        </w:tc>
        <w:tc>
          <w:tcPr>
            <w:tcW w:w="2891"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绩效指标描述</w:t>
            </w:r>
          </w:p>
        </w:tc>
        <w:tc>
          <w:tcPr>
            <w:tcW w:w="1276"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指标值</w:t>
            </w:r>
          </w:p>
        </w:tc>
        <w:tc>
          <w:tcPr>
            <w:tcW w:w="1701"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指标值确定依据</w:t>
            </w:r>
          </w:p>
        </w:tc>
      </w:tr>
      <w:tr w:rsidR="00EF00B1"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产出指标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时效指标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完成率</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按照要求和计划完成支出在所有支出中的比例（百分比）</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100</w:t>
            </w:r>
            <w:r w:rsidRPr="00EF00B1">
              <w:rPr>
                <w:rFonts w:ascii="方正书宋_GBK" w:eastAsia="方正书宋_GBK" w:hint="eastAsia"/>
                <w:color w:val="000000" w:themeColor="text1"/>
              </w:rPr>
              <w:t>实际支出数</w:t>
            </w: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下达数</w:t>
            </w:r>
            <w:r w:rsidRPr="00EF00B1">
              <w:rPr>
                <w:rFonts w:ascii="方正书宋_GBK" w:eastAsia="方正书宋_GBK" w:hint="eastAsia"/>
                <w:color w:val="000000" w:themeColor="text1"/>
              </w:rPr>
              <w:t>*100%</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实际完成率</w:t>
            </w:r>
          </w:p>
        </w:tc>
      </w:tr>
      <w:tr w:rsidR="00EF00B1"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效果指标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社会效益指标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社会稳定水平</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通过部门履职促进社会稳定水平逐步提高</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96</w:t>
            </w:r>
            <w:r w:rsidRPr="00EF00B1">
              <w:rPr>
                <w:rFonts w:ascii="方正书宋_GBK" w:eastAsia="方正书宋_GBK" w:hint="eastAsia"/>
                <w:color w:val="000000" w:themeColor="text1"/>
              </w:rPr>
              <w:t>项目实施后通过调查，社会稳定水平提高</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社会调查</w:t>
            </w:r>
          </w:p>
        </w:tc>
      </w:tr>
      <w:tr w:rsidR="00A90944"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满意度指标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服务对象满意度指标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服务对象满意度</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接受服务人群对对所提供服务的满意程度</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95</w:t>
            </w:r>
            <w:r w:rsidRPr="00EF00B1">
              <w:rPr>
                <w:rFonts w:ascii="方正书宋_GBK" w:eastAsia="方正书宋_GBK" w:hint="eastAsia"/>
                <w:color w:val="000000" w:themeColor="text1"/>
              </w:rPr>
              <w:t>服务对象对服务满意程度</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问卷调查</w:t>
            </w:r>
          </w:p>
        </w:tc>
      </w:tr>
    </w:tbl>
    <w:p w:rsidR="00A90944" w:rsidRPr="00EF00B1" w:rsidRDefault="00A90944">
      <w:pPr>
        <w:spacing w:line="300" w:lineRule="exact"/>
        <w:ind w:firstLineChars="200" w:firstLine="420"/>
        <w:jc w:val="left"/>
        <w:rPr>
          <w:color w:val="000000" w:themeColor="text1"/>
        </w:rPr>
      </w:pPr>
    </w:p>
    <w:p w:rsidR="00A90944" w:rsidRPr="00EF00B1" w:rsidRDefault="00A90944">
      <w:pPr>
        <w:spacing w:line="300" w:lineRule="exact"/>
        <w:ind w:firstLineChars="200" w:firstLine="420"/>
        <w:jc w:val="left"/>
        <w:rPr>
          <w:color w:val="000000" w:themeColor="text1"/>
        </w:rPr>
      </w:pPr>
    </w:p>
    <w:p w:rsidR="00A90944" w:rsidRPr="00EF00B1" w:rsidRDefault="00EF00B1">
      <w:pPr>
        <w:ind w:firstLineChars="200" w:firstLine="560"/>
        <w:jc w:val="left"/>
        <w:outlineLvl w:val="1"/>
        <w:rPr>
          <w:rFonts w:ascii="方正仿宋_GBK" w:eastAsia="方正仿宋_GBK"/>
          <w:b/>
          <w:color w:val="000000" w:themeColor="text1"/>
          <w:sz w:val="28"/>
        </w:rPr>
      </w:pPr>
      <w:r w:rsidRPr="00EF00B1">
        <w:rPr>
          <w:rFonts w:ascii="方正仿宋_GBK" w:eastAsia="方正仿宋_GBK" w:hint="eastAsia"/>
          <w:b/>
          <w:color w:val="000000" w:themeColor="text1"/>
          <w:sz w:val="28"/>
        </w:rPr>
        <w:t xml:space="preserve">  2</w:t>
      </w:r>
      <w:r w:rsidRPr="00EF00B1">
        <w:rPr>
          <w:rFonts w:ascii="方正仿宋_GBK" w:eastAsia="方正仿宋_GBK" w:hint="eastAsia"/>
          <w:b/>
          <w:color w:val="000000" w:themeColor="text1"/>
          <w:sz w:val="28"/>
        </w:rPr>
        <w:t>、工</w:t>
      </w:r>
      <w:r w:rsidRPr="00EF00B1">
        <w:rPr>
          <w:rFonts w:ascii="方正仿宋_GBK" w:eastAsia="方正仿宋_GBK" w:hint="eastAsia"/>
          <w:b/>
          <w:color w:val="000000" w:themeColor="text1"/>
          <w:sz w:val="28"/>
        </w:rPr>
        <w:t>作经费绩效目标表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F00B1" w:rsidRPr="00EF00B1">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A90944" w:rsidRPr="00EF00B1" w:rsidRDefault="00EF00B1">
            <w:pPr>
              <w:spacing w:line="300" w:lineRule="exact"/>
              <w:jc w:val="left"/>
              <w:rPr>
                <w:rFonts w:ascii="方正书宋_GBK" w:eastAsia="方正书宋_GBK"/>
                <w:b/>
                <w:color w:val="000000" w:themeColor="text1"/>
              </w:rPr>
            </w:pPr>
            <w:r w:rsidRPr="00EF00B1">
              <w:rPr>
                <w:rFonts w:ascii="方正书宋_GBK" w:eastAsia="方正书宋_GBK" w:hint="eastAsia"/>
                <w:b/>
                <w:color w:val="000000" w:themeColor="text1"/>
              </w:rPr>
              <w:t xml:space="preserve"> </w:t>
            </w:r>
          </w:p>
        </w:tc>
        <w:tc>
          <w:tcPr>
            <w:tcW w:w="1701" w:type="dxa"/>
            <w:tcBorders>
              <w:top w:val="single" w:sz="6" w:space="0" w:color="FFFFFF"/>
              <w:left w:val="single" w:sz="6" w:space="0" w:color="FFFFFF"/>
              <w:right w:val="single" w:sz="6" w:space="0" w:color="FFFFFF"/>
            </w:tcBorders>
            <w:vAlign w:val="center"/>
          </w:tcPr>
          <w:p w:rsidR="00A90944" w:rsidRPr="00EF00B1" w:rsidRDefault="00A90944">
            <w:pPr>
              <w:spacing w:line="300" w:lineRule="exact"/>
              <w:jc w:val="right"/>
              <w:rPr>
                <w:rFonts w:ascii="方正书宋_GBK" w:eastAsia="方正书宋_GBK"/>
                <w:color w:val="000000" w:themeColor="text1"/>
              </w:rPr>
            </w:pPr>
          </w:p>
        </w:tc>
      </w:tr>
      <w:tr w:rsidR="00EF00B1" w:rsidRPr="00EF00B1">
        <w:trPr>
          <w:trHeight w:val="369"/>
          <w:jc w:val="center"/>
        </w:trPr>
        <w:tc>
          <w:tcPr>
            <w:tcW w:w="1134" w:type="dxa"/>
            <w:tcBorders>
              <w:bottom w:val="nil"/>
            </w:tcBorders>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绩效目标</w:t>
            </w:r>
          </w:p>
        </w:tc>
        <w:tc>
          <w:tcPr>
            <w:tcW w:w="8278" w:type="dxa"/>
            <w:gridSpan w:val="2"/>
            <w:tcBorders>
              <w:bottom w:val="nil"/>
            </w:tcBorders>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color w:val="000000" w:themeColor="text1"/>
              </w:rPr>
              <w:t>1</w:t>
            </w:r>
            <w:r w:rsidRPr="00EF00B1">
              <w:rPr>
                <w:rFonts w:ascii="方正书宋_GBK" w:eastAsia="方正书宋_GBK" w:hint="eastAsia"/>
                <w:color w:val="000000" w:themeColor="text1"/>
              </w:rPr>
              <w:t>、为检察工作顺利开展提供保障</w:t>
            </w:r>
          </w:p>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color w:val="000000" w:themeColor="text1"/>
              </w:rPr>
              <w:t>2</w:t>
            </w:r>
            <w:r w:rsidRPr="00EF00B1">
              <w:rPr>
                <w:rFonts w:ascii="方正书宋_GBK" w:eastAsia="方正书宋_GBK" w:hint="eastAsia"/>
                <w:color w:val="000000" w:themeColor="text1"/>
              </w:rPr>
              <w:t>、按资金支出计划支出资金</w:t>
            </w:r>
          </w:p>
        </w:tc>
      </w:tr>
    </w:tbl>
    <w:p w:rsidR="00A90944" w:rsidRPr="00EF00B1" w:rsidRDefault="00EF00B1">
      <w:pPr>
        <w:spacing w:line="14" w:lineRule="exact"/>
        <w:ind w:firstLineChars="200" w:firstLine="420"/>
        <w:jc w:val="center"/>
        <w:rPr>
          <w:rFonts w:ascii="Times New Roman" w:hAnsi="宋体"/>
          <w:color w:val="000000" w:themeColor="text1"/>
        </w:rPr>
      </w:pPr>
      <w:r w:rsidRPr="00EF00B1">
        <w:rPr>
          <w:rFonts w:ascii="方正书宋_GBK" w:eastAsia="方正书宋_GBK"/>
          <w:color w:val="000000" w:themeColor="text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F00B1" w:rsidRPr="00EF00B1">
        <w:trPr>
          <w:cantSplit/>
          <w:trHeight w:val="397"/>
          <w:tblHeader/>
          <w:jc w:val="center"/>
        </w:trPr>
        <w:tc>
          <w:tcPr>
            <w:tcW w:w="1134"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一级指标</w:t>
            </w:r>
          </w:p>
        </w:tc>
        <w:tc>
          <w:tcPr>
            <w:tcW w:w="1134"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二级指标</w:t>
            </w:r>
          </w:p>
        </w:tc>
        <w:tc>
          <w:tcPr>
            <w:tcW w:w="1276"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三级指标</w:t>
            </w:r>
          </w:p>
        </w:tc>
        <w:tc>
          <w:tcPr>
            <w:tcW w:w="2891"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绩效指标描述</w:t>
            </w:r>
          </w:p>
        </w:tc>
        <w:tc>
          <w:tcPr>
            <w:tcW w:w="1276"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指标值</w:t>
            </w:r>
          </w:p>
        </w:tc>
        <w:tc>
          <w:tcPr>
            <w:tcW w:w="1701"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指标值确定依据</w:t>
            </w:r>
          </w:p>
        </w:tc>
      </w:tr>
      <w:tr w:rsidR="00EF00B1"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产出指标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时效指标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支出进度率</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支出数</w:t>
            </w: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预算数</w:t>
            </w:r>
            <w:r w:rsidRPr="00EF00B1">
              <w:rPr>
                <w:rFonts w:ascii="方正书宋_GBK" w:eastAsia="方正书宋_GBK" w:hint="eastAsia"/>
                <w:color w:val="000000" w:themeColor="text1"/>
              </w:rPr>
              <w:t>*100%</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100</w:t>
            </w:r>
            <w:r w:rsidRPr="00EF00B1">
              <w:rPr>
                <w:rFonts w:ascii="方正书宋_GBK" w:eastAsia="方正书宋_GBK" w:hint="eastAsia"/>
                <w:color w:val="000000" w:themeColor="text1"/>
              </w:rPr>
              <w:t>支出数与预算数的百分比</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资金支出计划</w:t>
            </w:r>
          </w:p>
        </w:tc>
      </w:tr>
      <w:tr w:rsidR="00EF00B1"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效果指标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社会效益指标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受理案件的社会效益</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案件及时合规合法完结维护社会稳定</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90</w:t>
            </w:r>
            <w:r w:rsidRPr="00EF00B1">
              <w:rPr>
                <w:rFonts w:ascii="方正书宋_GBK" w:eastAsia="方正书宋_GBK" w:hint="eastAsia"/>
                <w:color w:val="000000" w:themeColor="text1"/>
              </w:rPr>
              <w:t>案件办结数占案件总数量的比率</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业务科室案件数量进行评定</w:t>
            </w:r>
          </w:p>
        </w:tc>
      </w:tr>
      <w:tr w:rsidR="00A90944"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满意度指标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服务对象满意度指标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服务对象满意度</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对服务对象进行抽样调查</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95</w:t>
            </w:r>
            <w:r w:rsidRPr="00EF00B1">
              <w:rPr>
                <w:rFonts w:ascii="方正书宋_GBK" w:eastAsia="方正书宋_GBK" w:hint="eastAsia"/>
                <w:color w:val="000000" w:themeColor="text1"/>
              </w:rPr>
              <w:t>满意人员占服务总人数的比率</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问卷调查</w:t>
            </w:r>
          </w:p>
        </w:tc>
      </w:tr>
    </w:tbl>
    <w:p w:rsidR="00A90944" w:rsidRPr="00EF00B1" w:rsidRDefault="00A90944">
      <w:pPr>
        <w:spacing w:line="300" w:lineRule="exact"/>
        <w:ind w:firstLineChars="200" w:firstLine="420"/>
        <w:jc w:val="left"/>
        <w:rPr>
          <w:color w:val="000000" w:themeColor="text1"/>
        </w:rPr>
      </w:pPr>
    </w:p>
    <w:p w:rsidR="00A90944" w:rsidRPr="00EF00B1" w:rsidRDefault="00A90944">
      <w:pPr>
        <w:ind w:firstLineChars="200" w:firstLine="560"/>
        <w:jc w:val="left"/>
        <w:outlineLvl w:val="1"/>
        <w:rPr>
          <w:rFonts w:ascii="方正仿宋_GBK" w:eastAsia="方正仿宋_GBK"/>
          <w:b/>
          <w:color w:val="000000" w:themeColor="text1"/>
          <w:sz w:val="28"/>
        </w:rPr>
      </w:pPr>
    </w:p>
    <w:p w:rsidR="00A90944" w:rsidRPr="00EF00B1" w:rsidRDefault="00A90944">
      <w:pPr>
        <w:ind w:firstLineChars="200" w:firstLine="560"/>
        <w:jc w:val="left"/>
        <w:outlineLvl w:val="1"/>
        <w:rPr>
          <w:rFonts w:ascii="方正仿宋_GBK" w:eastAsia="方正仿宋_GBK"/>
          <w:b/>
          <w:color w:val="000000" w:themeColor="text1"/>
          <w:sz w:val="28"/>
        </w:rPr>
      </w:pPr>
    </w:p>
    <w:p w:rsidR="00A90944" w:rsidRPr="00EF00B1" w:rsidRDefault="00EF00B1">
      <w:pPr>
        <w:ind w:firstLineChars="200" w:firstLine="560"/>
        <w:jc w:val="left"/>
        <w:outlineLvl w:val="1"/>
        <w:rPr>
          <w:rFonts w:ascii="Times New Roman" w:hAnsi="宋体"/>
          <w:b/>
          <w:color w:val="000000" w:themeColor="text1"/>
          <w:sz w:val="28"/>
        </w:rPr>
      </w:pPr>
      <w:r w:rsidRPr="00EF00B1">
        <w:rPr>
          <w:rFonts w:ascii="方正仿宋_GBK" w:eastAsia="方正仿宋_GBK" w:hint="eastAsia"/>
          <w:b/>
          <w:color w:val="000000" w:themeColor="text1"/>
          <w:sz w:val="28"/>
        </w:rPr>
        <w:lastRenderedPageBreak/>
        <w:t>3</w:t>
      </w:r>
      <w:r w:rsidRPr="00EF00B1">
        <w:rPr>
          <w:rFonts w:ascii="方正仿宋_GBK" w:eastAsia="方正仿宋_GBK" w:hint="eastAsia"/>
          <w:b/>
          <w:color w:val="000000" w:themeColor="text1"/>
          <w:sz w:val="28"/>
        </w:rPr>
        <w:t>、机关运行经费绩效目标表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F00B1" w:rsidRPr="00EF00B1">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A90944" w:rsidRPr="00EF00B1" w:rsidRDefault="00EF00B1">
            <w:pPr>
              <w:spacing w:line="300" w:lineRule="exact"/>
              <w:jc w:val="left"/>
              <w:rPr>
                <w:rFonts w:ascii="方正书宋_GBK" w:eastAsia="方正书宋_GBK"/>
                <w:b/>
                <w:color w:val="000000" w:themeColor="text1"/>
              </w:rPr>
            </w:pPr>
            <w:r w:rsidRPr="00EF00B1">
              <w:rPr>
                <w:rFonts w:ascii="方正书宋_GBK" w:eastAsia="方正书宋_GBK" w:hint="eastAsia"/>
                <w:b/>
                <w:color w:val="000000" w:themeColor="text1"/>
              </w:rPr>
              <w:t xml:space="preserve"> </w:t>
            </w:r>
          </w:p>
        </w:tc>
        <w:tc>
          <w:tcPr>
            <w:tcW w:w="1701" w:type="dxa"/>
            <w:tcBorders>
              <w:top w:val="single" w:sz="6" w:space="0" w:color="FFFFFF"/>
              <w:left w:val="single" w:sz="6" w:space="0" w:color="FFFFFF"/>
              <w:right w:val="single" w:sz="6" w:space="0" w:color="FFFFFF"/>
            </w:tcBorders>
            <w:vAlign w:val="center"/>
          </w:tcPr>
          <w:p w:rsidR="00A90944" w:rsidRPr="00EF00B1" w:rsidRDefault="00A90944">
            <w:pPr>
              <w:spacing w:line="300" w:lineRule="exact"/>
              <w:jc w:val="right"/>
              <w:rPr>
                <w:rFonts w:ascii="方正书宋_GBK" w:eastAsia="方正书宋_GBK"/>
                <w:color w:val="000000" w:themeColor="text1"/>
              </w:rPr>
            </w:pPr>
          </w:p>
        </w:tc>
      </w:tr>
      <w:tr w:rsidR="00EF00B1" w:rsidRPr="00EF00B1">
        <w:trPr>
          <w:trHeight w:val="369"/>
          <w:jc w:val="center"/>
        </w:trPr>
        <w:tc>
          <w:tcPr>
            <w:tcW w:w="1134" w:type="dxa"/>
            <w:tcBorders>
              <w:bottom w:val="nil"/>
            </w:tcBorders>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绩效目标</w:t>
            </w:r>
          </w:p>
        </w:tc>
        <w:tc>
          <w:tcPr>
            <w:tcW w:w="8278" w:type="dxa"/>
            <w:gridSpan w:val="2"/>
            <w:tcBorders>
              <w:bottom w:val="nil"/>
            </w:tcBorders>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1</w:t>
            </w:r>
            <w:r w:rsidRPr="00EF00B1">
              <w:rPr>
                <w:rFonts w:ascii="方正书宋_GBK" w:eastAsia="方正书宋_GBK" w:hint="eastAsia"/>
                <w:color w:val="000000" w:themeColor="text1"/>
              </w:rPr>
              <w:t>、确保全年各项检察工作圆满完成</w:t>
            </w:r>
          </w:p>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2</w:t>
            </w:r>
            <w:r w:rsidRPr="00EF00B1">
              <w:rPr>
                <w:rFonts w:ascii="方正书宋_GBK" w:eastAsia="方正书宋_GBK" w:hint="eastAsia"/>
                <w:color w:val="000000" w:themeColor="text1"/>
              </w:rPr>
              <w:t>、保障检察各项工作顺利进行</w:t>
            </w:r>
          </w:p>
        </w:tc>
      </w:tr>
    </w:tbl>
    <w:p w:rsidR="00A90944" w:rsidRPr="00EF00B1" w:rsidRDefault="00EF00B1">
      <w:pPr>
        <w:spacing w:line="14" w:lineRule="exact"/>
        <w:ind w:firstLineChars="200" w:firstLine="420"/>
        <w:jc w:val="center"/>
        <w:rPr>
          <w:rFonts w:ascii="Times New Roman" w:hAnsi="宋体"/>
          <w:color w:val="000000" w:themeColor="text1"/>
        </w:rPr>
      </w:pPr>
      <w:r w:rsidRPr="00EF00B1">
        <w:rPr>
          <w:rFonts w:ascii="方正书宋_GBK" w:eastAsia="方正书宋_GBK"/>
          <w:color w:val="000000" w:themeColor="text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F00B1" w:rsidRPr="00EF00B1">
        <w:trPr>
          <w:cantSplit/>
          <w:trHeight w:val="397"/>
          <w:tblHeader/>
          <w:jc w:val="center"/>
        </w:trPr>
        <w:tc>
          <w:tcPr>
            <w:tcW w:w="1134"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一级指标</w:t>
            </w:r>
          </w:p>
        </w:tc>
        <w:tc>
          <w:tcPr>
            <w:tcW w:w="1134"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二级指标</w:t>
            </w:r>
          </w:p>
        </w:tc>
        <w:tc>
          <w:tcPr>
            <w:tcW w:w="1276"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三级指标</w:t>
            </w:r>
          </w:p>
        </w:tc>
        <w:tc>
          <w:tcPr>
            <w:tcW w:w="2891"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绩效指标描述</w:t>
            </w:r>
          </w:p>
        </w:tc>
        <w:tc>
          <w:tcPr>
            <w:tcW w:w="1276"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指标值</w:t>
            </w:r>
          </w:p>
        </w:tc>
        <w:tc>
          <w:tcPr>
            <w:tcW w:w="1701"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指标值确定依据</w:t>
            </w:r>
          </w:p>
        </w:tc>
      </w:tr>
      <w:tr w:rsidR="00EF00B1"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产出指标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时效指标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支出进度率</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支出数</w:t>
            </w: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预算数</w:t>
            </w:r>
            <w:r w:rsidRPr="00EF00B1">
              <w:rPr>
                <w:rFonts w:ascii="方正书宋_GBK" w:eastAsia="方正书宋_GBK" w:hint="eastAsia"/>
                <w:color w:val="000000" w:themeColor="text1"/>
              </w:rPr>
              <w:t>*100%</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10012</w:t>
            </w:r>
            <w:r w:rsidRPr="00EF00B1">
              <w:rPr>
                <w:rFonts w:ascii="方正书宋_GBK" w:eastAsia="方正书宋_GBK" w:hint="eastAsia"/>
                <w:color w:val="000000" w:themeColor="text1"/>
              </w:rPr>
              <w:t>月底支出数</w:t>
            </w: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预算数的比率</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资金支出计划</w:t>
            </w:r>
          </w:p>
        </w:tc>
      </w:tr>
      <w:tr w:rsidR="00EF00B1"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效果指标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社会效益指标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各项综合业务管理工作完成率</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提高执法水平和办案质量、提升检察机关法律监督能力</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95</w:t>
            </w:r>
            <w:r w:rsidRPr="00EF00B1">
              <w:rPr>
                <w:rFonts w:ascii="方正书宋_GBK" w:eastAsia="方正书宋_GBK" w:hint="eastAsia"/>
                <w:color w:val="000000" w:themeColor="text1"/>
              </w:rPr>
              <w:t>各项工作按要求及时完成</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问卷调查</w:t>
            </w:r>
          </w:p>
        </w:tc>
      </w:tr>
      <w:tr w:rsidR="00A90944"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满意度指标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服务对象满意度指标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服务对象满意度</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对服务对象抽样调查</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95</w:t>
            </w:r>
            <w:r w:rsidRPr="00EF00B1">
              <w:rPr>
                <w:rFonts w:ascii="方正书宋_GBK" w:eastAsia="方正书宋_GBK" w:hint="eastAsia"/>
                <w:color w:val="000000" w:themeColor="text1"/>
              </w:rPr>
              <w:t>满意人数占总人数的比率</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问卷调查</w:t>
            </w:r>
          </w:p>
        </w:tc>
      </w:tr>
    </w:tbl>
    <w:p w:rsidR="00A90944" w:rsidRPr="00EF00B1" w:rsidRDefault="00A90944">
      <w:pPr>
        <w:spacing w:line="300" w:lineRule="exact"/>
        <w:jc w:val="left"/>
        <w:rPr>
          <w:color w:val="000000" w:themeColor="text1"/>
        </w:rPr>
      </w:pPr>
    </w:p>
    <w:p w:rsidR="00A90944" w:rsidRPr="00EF00B1" w:rsidRDefault="00EF00B1">
      <w:pPr>
        <w:ind w:firstLineChars="200" w:firstLine="560"/>
        <w:jc w:val="left"/>
        <w:outlineLvl w:val="1"/>
        <w:rPr>
          <w:rFonts w:ascii="Times New Roman" w:hAnsi="宋体"/>
          <w:b/>
          <w:color w:val="000000" w:themeColor="text1"/>
          <w:sz w:val="28"/>
        </w:rPr>
      </w:pPr>
      <w:r w:rsidRPr="00EF00B1">
        <w:rPr>
          <w:rFonts w:ascii="方正仿宋_GBK" w:eastAsia="方正仿宋_GBK" w:hint="eastAsia"/>
          <w:b/>
          <w:color w:val="000000" w:themeColor="text1"/>
          <w:sz w:val="28"/>
        </w:rPr>
        <w:t>4</w:t>
      </w:r>
      <w:r w:rsidRPr="00EF00B1">
        <w:rPr>
          <w:rFonts w:ascii="方正仿宋_GBK" w:eastAsia="方正仿宋_GBK" w:hint="eastAsia"/>
          <w:b/>
          <w:color w:val="000000" w:themeColor="text1"/>
          <w:sz w:val="28"/>
        </w:rPr>
        <w:t>、聘用合同制书记员工资绩效目标表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F00B1" w:rsidRPr="00EF00B1">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A90944" w:rsidRPr="00EF00B1" w:rsidRDefault="00EF00B1">
            <w:pPr>
              <w:spacing w:line="300" w:lineRule="exact"/>
              <w:jc w:val="left"/>
              <w:rPr>
                <w:rFonts w:ascii="方正书宋_GBK" w:eastAsia="方正书宋_GBK"/>
                <w:b/>
                <w:color w:val="000000" w:themeColor="text1"/>
              </w:rPr>
            </w:pPr>
            <w:r w:rsidRPr="00EF00B1">
              <w:rPr>
                <w:rFonts w:ascii="方正书宋_GBK" w:eastAsia="方正书宋_GBK" w:hint="eastAsia"/>
                <w:b/>
                <w:color w:val="000000" w:themeColor="text1"/>
              </w:rPr>
              <w:t xml:space="preserve"> </w:t>
            </w:r>
          </w:p>
        </w:tc>
        <w:tc>
          <w:tcPr>
            <w:tcW w:w="1701" w:type="dxa"/>
            <w:tcBorders>
              <w:top w:val="single" w:sz="6" w:space="0" w:color="FFFFFF"/>
              <w:left w:val="single" w:sz="6" w:space="0" w:color="FFFFFF"/>
              <w:right w:val="single" w:sz="6" w:space="0" w:color="FFFFFF"/>
            </w:tcBorders>
            <w:vAlign w:val="center"/>
          </w:tcPr>
          <w:p w:rsidR="00A90944" w:rsidRPr="00EF00B1" w:rsidRDefault="00A90944">
            <w:pPr>
              <w:spacing w:line="300" w:lineRule="exact"/>
              <w:jc w:val="right"/>
              <w:rPr>
                <w:rFonts w:ascii="方正书宋_GBK" w:eastAsia="方正书宋_GBK"/>
                <w:color w:val="000000" w:themeColor="text1"/>
              </w:rPr>
            </w:pPr>
          </w:p>
        </w:tc>
      </w:tr>
      <w:tr w:rsidR="00EF00B1" w:rsidRPr="00EF00B1">
        <w:trPr>
          <w:trHeight w:val="369"/>
          <w:jc w:val="center"/>
        </w:trPr>
        <w:tc>
          <w:tcPr>
            <w:tcW w:w="1134" w:type="dxa"/>
            <w:tcBorders>
              <w:bottom w:val="nil"/>
            </w:tcBorders>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绩效目标</w:t>
            </w:r>
          </w:p>
        </w:tc>
        <w:tc>
          <w:tcPr>
            <w:tcW w:w="8278" w:type="dxa"/>
            <w:gridSpan w:val="2"/>
            <w:tcBorders>
              <w:bottom w:val="nil"/>
            </w:tcBorders>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1</w:t>
            </w:r>
            <w:r w:rsidRPr="00EF00B1">
              <w:rPr>
                <w:rFonts w:ascii="方正书宋_GBK" w:eastAsia="方正书宋_GBK" w:hint="eastAsia"/>
                <w:color w:val="000000" w:themeColor="text1"/>
              </w:rPr>
              <w:t>、根据相关文件精神，结合检察官员额数和实际工作需要，与当地人社、财政等部门沟通，向市院报送书记员招聘需求。</w:t>
            </w:r>
          </w:p>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2</w:t>
            </w:r>
            <w:r w:rsidRPr="00EF00B1">
              <w:rPr>
                <w:rFonts w:ascii="方正书宋_GBK" w:eastAsia="方正书宋_GBK" w:hint="eastAsia"/>
                <w:color w:val="000000" w:themeColor="text1"/>
              </w:rPr>
              <w:t>、保障书记员的各种工资待遇</w:t>
            </w:r>
            <w:r w:rsidRPr="00EF00B1">
              <w:rPr>
                <w:rFonts w:ascii="方正书宋_GBK" w:eastAsia="方正书宋_GBK" w:hint="eastAsia"/>
                <w:color w:val="000000" w:themeColor="text1"/>
              </w:rPr>
              <w:t>。</w:t>
            </w:r>
          </w:p>
        </w:tc>
      </w:tr>
    </w:tbl>
    <w:p w:rsidR="00A90944" w:rsidRPr="00EF00B1" w:rsidRDefault="00EF00B1">
      <w:pPr>
        <w:spacing w:line="14" w:lineRule="exact"/>
        <w:ind w:firstLineChars="200" w:firstLine="420"/>
        <w:jc w:val="center"/>
        <w:rPr>
          <w:rFonts w:ascii="Times New Roman" w:hAnsi="宋体"/>
          <w:color w:val="000000" w:themeColor="text1"/>
        </w:rPr>
      </w:pPr>
      <w:r w:rsidRPr="00EF00B1">
        <w:rPr>
          <w:rFonts w:ascii="方正书宋_GBK" w:eastAsia="方正书宋_GBK"/>
          <w:color w:val="000000" w:themeColor="text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F00B1" w:rsidRPr="00EF00B1">
        <w:trPr>
          <w:cantSplit/>
          <w:trHeight w:val="397"/>
          <w:tblHeader/>
          <w:jc w:val="center"/>
        </w:trPr>
        <w:tc>
          <w:tcPr>
            <w:tcW w:w="1134"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一级指标</w:t>
            </w:r>
          </w:p>
        </w:tc>
        <w:tc>
          <w:tcPr>
            <w:tcW w:w="1134"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二级指标</w:t>
            </w:r>
          </w:p>
        </w:tc>
        <w:tc>
          <w:tcPr>
            <w:tcW w:w="1276"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三级指标</w:t>
            </w:r>
          </w:p>
        </w:tc>
        <w:tc>
          <w:tcPr>
            <w:tcW w:w="2891"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绩效指标描述</w:t>
            </w:r>
          </w:p>
        </w:tc>
        <w:tc>
          <w:tcPr>
            <w:tcW w:w="1276"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指标值</w:t>
            </w:r>
          </w:p>
        </w:tc>
        <w:tc>
          <w:tcPr>
            <w:tcW w:w="1701"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指标值确定依据</w:t>
            </w:r>
          </w:p>
        </w:tc>
      </w:tr>
      <w:tr w:rsidR="00EF00B1"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产出指标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时效指标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完成率</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根据省院、市院通知要求，按时完成书记员招聘工作</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在上级要求规定时限内高质量完成书记员招聘工作</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根据上级通知要求时限为依据</w:t>
            </w:r>
          </w:p>
        </w:tc>
      </w:tr>
      <w:tr w:rsidR="00EF00B1"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效果指标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社会效益指标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辅助服务司法办案工作，提高服务群众质量</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提高办案效率服务人民群众</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95</w:t>
            </w:r>
            <w:r w:rsidRPr="00EF00B1">
              <w:rPr>
                <w:rFonts w:ascii="方正书宋_GBK" w:eastAsia="方正书宋_GBK" w:hint="eastAsia"/>
                <w:color w:val="000000" w:themeColor="text1"/>
              </w:rPr>
              <w:t>聘用制书记员在职在岗参与司法办案</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问卷调查</w:t>
            </w:r>
          </w:p>
        </w:tc>
      </w:tr>
      <w:tr w:rsidR="00EF00B1"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满意度指标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服务对象满意度指标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服务对象满意度</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部门服务对象对部门履职效果的满意程度</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对服务对象进行抽样问卷调查</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问卷调查</w:t>
            </w:r>
          </w:p>
        </w:tc>
      </w:tr>
    </w:tbl>
    <w:p w:rsidR="00A90944" w:rsidRPr="00EF00B1" w:rsidRDefault="00A90944">
      <w:pPr>
        <w:spacing w:line="300" w:lineRule="exact"/>
        <w:ind w:firstLineChars="200" w:firstLine="420"/>
        <w:jc w:val="left"/>
        <w:rPr>
          <w:color w:val="000000" w:themeColor="text1"/>
        </w:rPr>
        <w:sectPr w:rsidR="00A90944" w:rsidRPr="00EF00B1">
          <w:footerReference w:type="default" r:id="rId9"/>
          <w:pgSz w:w="11907" w:h="16839" w:orient="landscape"/>
          <w:pgMar w:top="1984" w:right="1304" w:bottom="1134" w:left="1304" w:header="851" w:footer="992" w:gutter="0"/>
          <w:cols w:space="720"/>
          <w:docGrid w:type="lines" w:linePitch="312"/>
        </w:sectPr>
      </w:pPr>
    </w:p>
    <w:p w:rsidR="00A90944" w:rsidRPr="00EF00B1" w:rsidRDefault="00A90944">
      <w:pPr>
        <w:spacing w:line="300" w:lineRule="exact"/>
        <w:ind w:firstLineChars="200" w:firstLine="420"/>
        <w:jc w:val="left"/>
        <w:rPr>
          <w:color w:val="000000" w:themeColor="text1"/>
        </w:rPr>
      </w:pPr>
    </w:p>
    <w:p w:rsidR="00A90944" w:rsidRPr="00EF00B1" w:rsidRDefault="00EF00B1">
      <w:pPr>
        <w:ind w:firstLineChars="200" w:firstLine="560"/>
        <w:jc w:val="left"/>
        <w:outlineLvl w:val="1"/>
        <w:rPr>
          <w:rFonts w:ascii="Times New Roman" w:hAnsi="宋体"/>
          <w:b/>
          <w:color w:val="000000" w:themeColor="text1"/>
          <w:sz w:val="28"/>
        </w:rPr>
      </w:pPr>
      <w:r w:rsidRPr="00EF00B1">
        <w:rPr>
          <w:rFonts w:ascii="方正仿宋_GBK" w:eastAsia="方正仿宋_GBK" w:hint="eastAsia"/>
          <w:b/>
          <w:color w:val="000000" w:themeColor="text1"/>
          <w:sz w:val="28"/>
        </w:rPr>
        <w:t>5</w:t>
      </w:r>
      <w:r w:rsidRPr="00EF00B1">
        <w:rPr>
          <w:rFonts w:ascii="方正仿宋_GBK" w:eastAsia="方正仿宋_GBK" w:hint="eastAsia"/>
          <w:b/>
          <w:color w:val="000000" w:themeColor="text1"/>
          <w:sz w:val="28"/>
        </w:rPr>
        <w:t>、省级基层公检法司转移支付资金绩效目标表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F00B1" w:rsidRPr="00EF00B1">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A90944" w:rsidRPr="00EF00B1" w:rsidRDefault="00EF00B1">
            <w:pPr>
              <w:spacing w:line="300" w:lineRule="exact"/>
              <w:jc w:val="left"/>
              <w:rPr>
                <w:rFonts w:ascii="方正书宋_GBK" w:eastAsia="方正书宋_GBK"/>
                <w:b/>
                <w:color w:val="000000" w:themeColor="text1"/>
              </w:rPr>
            </w:pPr>
            <w:r w:rsidRPr="00EF00B1">
              <w:rPr>
                <w:rFonts w:ascii="方正书宋_GBK" w:eastAsia="方正书宋_GBK" w:hint="eastAsia"/>
                <w:b/>
                <w:color w:val="000000" w:themeColor="text1"/>
              </w:rPr>
              <w:t xml:space="preserve"> </w:t>
            </w:r>
          </w:p>
        </w:tc>
        <w:tc>
          <w:tcPr>
            <w:tcW w:w="1701" w:type="dxa"/>
            <w:tcBorders>
              <w:top w:val="single" w:sz="6" w:space="0" w:color="FFFFFF"/>
              <w:left w:val="single" w:sz="6" w:space="0" w:color="FFFFFF"/>
              <w:right w:val="single" w:sz="6" w:space="0" w:color="FFFFFF"/>
            </w:tcBorders>
            <w:vAlign w:val="center"/>
          </w:tcPr>
          <w:p w:rsidR="00A90944" w:rsidRPr="00EF00B1" w:rsidRDefault="00A90944">
            <w:pPr>
              <w:spacing w:line="300" w:lineRule="exact"/>
              <w:jc w:val="right"/>
              <w:rPr>
                <w:rFonts w:ascii="方正书宋_GBK" w:eastAsia="方正书宋_GBK"/>
                <w:color w:val="000000" w:themeColor="text1"/>
              </w:rPr>
            </w:pPr>
          </w:p>
        </w:tc>
      </w:tr>
      <w:tr w:rsidR="00EF00B1" w:rsidRPr="00EF00B1">
        <w:trPr>
          <w:trHeight w:val="369"/>
          <w:jc w:val="center"/>
        </w:trPr>
        <w:tc>
          <w:tcPr>
            <w:tcW w:w="1134" w:type="dxa"/>
            <w:tcBorders>
              <w:bottom w:val="nil"/>
            </w:tcBorders>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绩效目标</w:t>
            </w:r>
          </w:p>
        </w:tc>
        <w:tc>
          <w:tcPr>
            <w:tcW w:w="8278" w:type="dxa"/>
            <w:gridSpan w:val="2"/>
            <w:tcBorders>
              <w:bottom w:val="nil"/>
            </w:tcBorders>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color w:val="000000" w:themeColor="text1"/>
              </w:rPr>
              <w:t>1</w:t>
            </w:r>
            <w:r w:rsidRPr="00EF00B1">
              <w:rPr>
                <w:rFonts w:ascii="方正书宋_GBK" w:eastAsia="方正书宋_GBK" w:hint="eastAsia"/>
                <w:color w:val="000000" w:themeColor="text1"/>
              </w:rPr>
              <w:t>、全面审查案件事实，核实证据，依法提起公诉、出庭提出审查意见，提高公诉案件审结率、出庭意见采纳率。</w:t>
            </w:r>
          </w:p>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color w:val="000000" w:themeColor="text1"/>
              </w:rPr>
              <w:t>2</w:t>
            </w:r>
            <w:r w:rsidRPr="00EF00B1">
              <w:rPr>
                <w:rFonts w:ascii="方正书宋_GBK" w:eastAsia="方正书宋_GBK" w:hint="eastAsia"/>
                <w:color w:val="000000" w:themeColor="text1"/>
              </w:rPr>
              <w:t>、按资金支出计划完成支出进度</w:t>
            </w:r>
          </w:p>
        </w:tc>
      </w:tr>
    </w:tbl>
    <w:p w:rsidR="00A90944" w:rsidRPr="00EF00B1" w:rsidRDefault="00EF00B1">
      <w:pPr>
        <w:spacing w:line="14" w:lineRule="exact"/>
        <w:ind w:firstLineChars="200" w:firstLine="420"/>
        <w:jc w:val="center"/>
        <w:rPr>
          <w:rFonts w:ascii="Times New Roman" w:hAnsi="宋体"/>
          <w:color w:val="000000" w:themeColor="text1"/>
        </w:rPr>
      </w:pPr>
      <w:r w:rsidRPr="00EF00B1">
        <w:rPr>
          <w:rFonts w:ascii="方正书宋_GBK" w:eastAsia="方正书宋_GBK"/>
          <w:color w:val="000000" w:themeColor="text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F00B1" w:rsidRPr="00EF00B1">
        <w:trPr>
          <w:cantSplit/>
          <w:trHeight w:val="397"/>
          <w:tblHeader/>
          <w:jc w:val="center"/>
        </w:trPr>
        <w:tc>
          <w:tcPr>
            <w:tcW w:w="1134"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一级指标</w:t>
            </w:r>
          </w:p>
        </w:tc>
        <w:tc>
          <w:tcPr>
            <w:tcW w:w="1134"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二级指标</w:t>
            </w:r>
          </w:p>
        </w:tc>
        <w:tc>
          <w:tcPr>
            <w:tcW w:w="1276"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三级指标</w:t>
            </w:r>
          </w:p>
        </w:tc>
        <w:tc>
          <w:tcPr>
            <w:tcW w:w="2891"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绩效指标描述</w:t>
            </w:r>
          </w:p>
        </w:tc>
        <w:tc>
          <w:tcPr>
            <w:tcW w:w="1276"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指标值</w:t>
            </w:r>
          </w:p>
        </w:tc>
        <w:tc>
          <w:tcPr>
            <w:tcW w:w="1701" w:type="dxa"/>
            <w:vAlign w:val="center"/>
          </w:tcPr>
          <w:p w:rsidR="00A90944" w:rsidRPr="00EF00B1" w:rsidRDefault="00EF00B1">
            <w:pPr>
              <w:spacing w:line="300" w:lineRule="exact"/>
              <w:jc w:val="center"/>
              <w:rPr>
                <w:rFonts w:ascii="方正书宋_GBK" w:eastAsia="方正书宋_GBK"/>
                <w:b/>
                <w:color w:val="000000" w:themeColor="text1"/>
              </w:rPr>
            </w:pPr>
            <w:r w:rsidRPr="00EF00B1">
              <w:rPr>
                <w:rFonts w:ascii="方正书宋_GBK" w:eastAsia="方正书宋_GBK" w:hint="eastAsia"/>
                <w:b/>
                <w:color w:val="000000" w:themeColor="text1"/>
              </w:rPr>
              <w:t>指标值确定依据</w:t>
            </w:r>
          </w:p>
        </w:tc>
      </w:tr>
      <w:tr w:rsidR="00EF00B1"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产出指标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时效指标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完成率</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按资金支出计划按时完成进度</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100</w:t>
            </w:r>
            <w:r w:rsidRPr="00EF00B1">
              <w:rPr>
                <w:rFonts w:ascii="方正书宋_GBK" w:eastAsia="方正书宋_GBK" w:hint="eastAsia"/>
                <w:color w:val="000000" w:themeColor="text1"/>
              </w:rPr>
              <w:t>实际支出数</w:t>
            </w: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预算数</w:t>
            </w:r>
            <w:r w:rsidRPr="00EF00B1">
              <w:rPr>
                <w:rFonts w:ascii="方正书宋_GBK" w:eastAsia="方正书宋_GBK" w:hint="eastAsia"/>
                <w:color w:val="000000" w:themeColor="text1"/>
              </w:rPr>
              <w:t>*100%</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实际完成率</w:t>
            </w:r>
          </w:p>
        </w:tc>
      </w:tr>
      <w:tr w:rsidR="00EF00B1"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效果指标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社会效益指标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社会稳定水平</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履行职责对社会稳定发展所带来的直接间接的影响</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部门支出根据部门职责、特点和整体绩效目标的情况，进行评价</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社会调查</w:t>
            </w:r>
          </w:p>
        </w:tc>
      </w:tr>
      <w:tr w:rsidR="00A90944" w:rsidRPr="00EF00B1">
        <w:trPr>
          <w:cantSplit/>
          <w:trHeight w:val="369"/>
          <w:jc w:val="center"/>
        </w:trPr>
        <w:tc>
          <w:tcPr>
            <w:tcW w:w="1134" w:type="dxa"/>
            <w:vAlign w:val="center"/>
          </w:tcPr>
          <w:p w:rsidR="00A90944" w:rsidRPr="00EF00B1" w:rsidRDefault="00EF00B1">
            <w:pPr>
              <w:spacing w:line="300" w:lineRule="exact"/>
              <w:jc w:val="center"/>
              <w:rPr>
                <w:rFonts w:ascii="方正书宋_GBK" w:eastAsia="方正书宋_GBK"/>
                <w:color w:val="000000" w:themeColor="text1"/>
              </w:rPr>
            </w:pPr>
            <w:r w:rsidRPr="00EF00B1">
              <w:rPr>
                <w:rFonts w:ascii="方正书宋_GBK" w:eastAsia="方正书宋_GBK" w:hint="eastAsia"/>
                <w:color w:val="000000" w:themeColor="text1"/>
              </w:rPr>
              <w:t>满意度指标</w:t>
            </w:r>
          </w:p>
        </w:tc>
        <w:tc>
          <w:tcPr>
            <w:tcW w:w="1134"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服务对象满意度指标</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服务对象满意度</w:t>
            </w:r>
          </w:p>
        </w:tc>
        <w:tc>
          <w:tcPr>
            <w:tcW w:w="289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部门所提供服务对象的满意程度</w:t>
            </w:r>
          </w:p>
        </w:tc>
        <w:tc>
          <w:tcPr>
            <w:tcW w:w="1276"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w:t>
            </w:r>
            <w:r w:rsidRPr="00EF00B1">
              <w:rPr>
                <w:rFonts w:ascii="方正书宋_GBK" w:eastAsia="方正书宋_GBK" w:hint="eastAsia"/>
                <w:color w:val="000000" w:themeColor="text1"/>
              </w:rPr>
              <w:t>95</w:t>
            </w:r>
            <w:r w:rsidRPr="00EF00B1">
              <w:rPr>
                <w:rFonts w:ascii="方正书宋_GBK" w:eastAsia="方正书宋_GBK" w:hint="eastAsia"/>
                <w:color w:val="000000" w:themeColor="text1"/>
              </w:rPr>
              <w:t>经调查了解服务对象的满意度</w:t>
            </w:r>
          </w:p>
        </w:tc>
        <w:tc>
          <w:tcPr>
            <w:tcW w:w="1701" w:type="dxa"/>
            <w:vAlign w:val="center"/>
          </w:tcPr>
          <w:p w:rsidR="00A90944" w:rsidRPr="00EF00B1" w:rsidRDefault="00EF00B1">
            <w:pPr>
              <w:spacing w:line="300" w:lineRule="exact"/>
              <w:jc w:val="left"/>
              <w:rPr>
                <w:rFonts w:ascii="方正书宋_GBK" w:eastAsia="方正书宋_GBK"/>
                <w:color w:val="000000" w:themeColor="text1"/>
              </w:rPr>
            </w:pPr>
            <w:r w:rsidRPr="00EF00B1">
              <w:rPr>
                <w:rFonts w:ascii="方正书宋_GBK" w:eastAsia="方正书宋_GBK" w:hint="eastAsia"/>
                <w:color w:val="000000" w:themeColor="text1"/>
              </w:rPr>
              <w:t>问卷调查</w:t>
            </w:r>
          </w:p>
        </w:tc>
      </w:tr>
    </w:tbl>
    <w:p w:rsidR="00A90944" w:rsidRPr="00EF00B1" w:rsidRDefault="00A90944">
      <w:pPr>
        <w:ind w:firstLineChars="200" w:firstLine="560"/>
        <w:jc w:val="left"/>
        <w:outlineLvl w:val="1"/>
        <w:rPr>
          <w:rFonts w:ascii="方正仿宋_GBK" w:eastAsia="方正仿宋_GBK"/>
          <w:b/>
          <w:color w:val="000000" w:themeColor="text1"/>
          <w:sz w:val="28"/>
        </w:rPr>
      </w:pPr>
    </w:p>
    <w:p w:rsidR="00A90944" w:rsidRPr="00EF00B1" w:rsidRDefault="00A90944">
      <w:pPr>
        <w:ind w:firstLineChars="200" w:firstLine="560"/>
        <w:jc w:val="left"/>
        <w:outlineLvl w:val="1"/>
        <w:rPr>
          <w:rFonts w:ascii="方正仿宋_GBK" w:eastAsia="方正仿宋_GBK"/>
          <w:b/>
          <w:color w:val="000000" w:themeColor="text1"/>
          <w:sz w:val="28"/>
        </w:rPr>
      </w:pPr>
    </w:p>
    <w:p w:rsidR="00A90944" w:rsidRPr="00EF00B1" w:rsidRDefault="00A90944">
      <w:pPr>
        <w:ind w:firstLineChars="200" w:firstLine="560"/>
        <w:jc w:val="left"/>
        <w:outlineLvl w:val="1"/>
        <w:rPr>
          <w:rFonts w:ascii="方正仿宋_GBK" w:eastAsia="方正仿宋_GBK"/>
          <w:b/>
          <w:color w:val="000000" w:themeColor="text1"/>
          <w:sz w:val="28"/>
        </w:rPr>
      </w:pPr>
    </w:p>
    <w:p w:rsidR="00A90944" w:rsidRPr="00EF00B1" w:rsidRDefault="00A90944">
      <w:pPr>
        <w:ind w:firstLineChars="200" w:firstLine="560"/>
        <w:jc w:val="left"/>
        <w:outlineLvl w:val="1"/>
        <w:rPr>
          <w:rFonts w:ascii="方正仿宋_GBK" w:eastAsia="方正仿宋_GBK"/>
          <w:b/>
          <w:color w:val="000000" w:themeColor="text1"/>
          <w:sz w:val="28"/>
        </w:rPr>
      </w:pPr>
    </w:p>
    <w:p w:rsidR="00A90944" w:rsidRPr="00EF00B1" w:rsidRDefault="00A90944">
      <w:pPr>
        <w:ind w:firstLineChars="200" w:firstLine="560"/>
        <w:jc w:val="left"/>
        <w:outlineLvl w:val="1"/>
        <w:rPr>
          <w:rFonts w:ascii="方正仿宋_GBK" w:eastAsia="方正仿宋_GBK"/>
          <w:b/>
          <w:color w:val="000000" w:themeColor="text1"/>
          <w:sz w:val="28"/>
        </w:rPr>
      </w:pPr>
    </w:p>
    <w:p w:rsidR="00A90944" w:rsidRPr="00EF00B1" w:rsidRDefault="00A90944">
      <w:pPr>
        <w:ind w:firstLineChars="200" w:firstLine="560"/>
        <w:jc w:val="left"/>
        <w:outlineLvl w:val="1"/>
        <w:rPr>
          <w:rFonts w:ascii="方正仿宋_GBK" w:eastAsia="方正仿宋_GBK"/>
          <w:b/>
          <w:color w:val="000000" w:themeColor="text1"/>
          <w:sz w:val="28"/>
        </w:rPr>
      </w:pPr>
    </w:p>
    <w:p w:rsidR="00A90944" w:rsidRPr="00EF00B1" w:rsidRDefault="00A90944">
      <w:pPr>
        <w:ind w:firstLineChars="200" w:firstLine="560"/>
        <w:jc w:val="left"/>
        <w:outlineLvl w:val="1"/>
        <w:rPr>
          <w:rFonts w:ascii="方正仿宋_GBK" w:eastAsia="方正仿宋_GBK"/>
          <w:b/>
          <w:color w:val="000000" w:themeColor="text1"/>
          <w:sz w:val="28"/>
        </w:rPr>
      </w:pPr>
    </w:p>
    <w:p w:rsidR="00A90944" w:rsidRPr="00EF00B1" w:rsidRDefault="00A90944">
      <w:pPr>
        <w:ind w:firstLineChars="200" w:firstLine="560"/>
        <w:jc w:val="left"/>
        <w:outlineLvl w:val="1"/>
        <w:rPr>
          <w:rFonts w:ascii="方正仿宋_GBK" w:eastAsia="方正仿宋_GBK"/>
          <w:b/>
          <w:color w:val="000000" w:themeColor="text1"/>
          <w:sz w:val="28"/>
        </w:rPr>
      </w:pPr>
    </w:p>
    <w:p w:rsidR="00A90944" w:rsidRDefault="00A90944">
      <w:pPr>
        <w:ind w:firstLineChars="200" w:firstLine="560"/>
        <w:jc w:val="left"/>
        <w:outlineLvl w:val="1"/>
        <w:rPr>
          <w:rFonts w:ascii="方正仿宋_GBK" w:eastAsia="方正仿宋_GBK"/>
          <w:b/>
          <w:color w:val="FF0000"/>
          <w:sz w:val="28"/>
        </w:rPr>
      </w:pPr>
    </w:p>
    <w:p w:rsidR="00A90944" w:rsidRDefault="00A90944">
      <w:pPr>
        <w:ind w:firstLineChars="200" w:firstLine="560"/>
        <w:jc w:val="left"/>
        <w:outlineLvl w:val="1"/>
        <w:rPr>
          <w:rFonts w:ascii="方正仿宋_GBK" w:eastAsia="方正仿宋_GBK"/>
          <w:b/>
          <w:color w:val="FF0000"/>
          <w:sz w:val="28"/>
        </w:rPr>
      </w:pPr>
    </w:p>
    <w:p w:rsidR="00A90944" w:rsidRDefault="00A90944">
      <w:pPr>
        <w:ind w:firstLineChars="200" w:firstLine="560"/>
        <w:jc w:val="left"/>
        <w:outlineLvl w:val="1"/>
        <w:rPr>
          <w:rFonts w:ascii="方正仿宋_GBK" w:eastAsia="方正仿宋_GBK"/>
          <w:b/>
          <w:color w:val="FF0000"/>
          <w:sz w:val="28"/>
        </w:rPr>
      </w:pPr>
    </w:p>
    <w:p w:rsidR="00A90944" w:rsidRDefault="00A90944">
      <w:pPr>
        <w:spacing w:line="300" w:lineRule="exact"/>
        <w:ind w:firstLineChars="200" w:firstLine="420"/>
        <w:jc w:val="left"/>
        <w:rPr>
          <w:color w:val="FF0000"/>
        </w:rPr>
        <w:sectPr w:rsidR="00A90944">
          <w:pgSz w:w="11907" w:h="16839" w:orient="landscape"/>
          <w:pgMar w:top="1984" w:right="1304" w:bottom="1134" w:left="1304" w:header="851" w:footer="992" w:gutter="0"/>
          <w:cols w:space="720"/>
          <w:docGrid w:type="lines" w:linePitch="312"/>
        </w:sectPr>
      </w:pPr>
    </w:p>
    <w:bookmarkEnd w:id="0"/>
    <w:p w:rsidR="00A90944" w:rsidRDefault="00EF00B1" w:rsidP="00EF00B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A90944" w:rsidRDefault="00EF00B1">
      <w:pPr>
        <w:ind w:firstLineChars="200" w:firstLine="640"/>
        <w:outlineLvl w:val="0"/>
        <w:rPr>
          <w:rFonts w:ascii="Times New Roman" w:eastAsia="仿宋" w:hAnsi="Times New Roman" w:cs="Times New Roman"/>
          <w:sz w:val="32"/>
          <w:szCs w:val="24"/>
        </w:rPr>
      </w:pPr>
      <w:bookmarkStart w:id="4" w:name="_Toc471398468"/>
      <w:r>
        <w:rPr>
          <w:rFonts w:ascii="Times New Roman" w:eastAsia="仿宋" w:hAnsi="Times New Roman" w:cs="Times New Roman"/>
          <w:sz w:val="32"/>
          <w:szCs w:val="24"/>
        </w:rPr>
        <w:t xml:space="preserve"> 20</w:t>
      </w:r>
      <w:r>
        <w:rPr>
          <w:rFonts w:ascii="Times New Roman" w:eastAsia="仿宋" w:hAnsi="Times New Roman" w:cs="Times New Roman" w:hint="eastAsia"/>
          <w:sz w:val="32"/>
          <w:szCs w:val="24"/>
        </w:rPr>
        <w:t>20</w:t>
      </w:r>
      <w:r>
        <w:rPr>
          <w:rFonts w:ascii="Times New Roman" w:eastAsia="仿宋" w:hAnsi="Times New Roman" w:cs="Times New Roman"/>
          <w:sz w:val="32"/>
          <w:szCs w:val="24"/>
        </w:rPr>
        <w:t>年，</w:t>
      </w:r>
      <w:r>
        <w:rPr>
          <w:rFonts w:ascii="Times New Roman" w:eastAsia="仿宋" w:hAnsi="Times New Roman" w:cs="Times New Roman" w:hint="eastAsia"/>
          <w:sz w:val="32"/>
          <w:szCs w:val="24"/>
        </w:rPr>
        <w:t>本</w:t>
      </w:r>
      <w:r>
        <w:rPr>
          <w:rFonts w:ascii="Times New Roman" w:eastAsia="仿宋" w:hAnsi="Times New Roman" w:cs="Times New Roman" w:hint="eastAsia"/>
          <w:sz w:val="32"/>
          <w:szCs w:val="24"/>
        </w:rPr>
        <w:t>部门</w:t>
      </w:r>
      <w:r>
        <w:rPr>
          <w:rFonts w:ascii="Times New Roman" w:eastAsia="仿宋" w:hAnsi="Times New Roman" w:cs="Times New Roman"/>
          <w:sz w:val="32"/>
          <w:szCs w:val="24"/>
        </w:rPr>
        <w:t>安排政府采购预算</w:t>
      </w:r>
      <w:r w:rsidRPr="00EF00B1">
        <w:rPr>
          <w:rFonts w:ascii="Times New Roman" w:eastAsia="仿宋" w:hAnsi="Times New Roman" w:cs="Times New Roman" w:hint="eastAsia"/>
          <w:color w:val="000000" w:themeColor="text1"/>
          <w:sz w:val="32"/>
          <w:szCs w:val="24"/>
        </w:rPr>
        <w:t>0</w:t>
      </w:r>
      <w:r>
        <w:rPr>
          <w:rFonts w:ascii="Times New Roman" w:eastAsia="仿宋" w:hAnsi="Times New Roman" w:cs="Times New Roman"/>
          <w:sz w:val="32"/>
          <w:szCs w:val="24"/>
        </w:rPr>
        <w:t>万元。</w:t>
      </w:r>
      <w:bookmarkEnd w:id="4"/>
    </w:p>
    <w:p w:rsidR="00A90944" w:rsidRDefault="00EF00B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A90944" w:rsidRDefault="00EF00B1">
      <w:pPr>
        <w:ind w:firstLine="640"/>
        <w:rPr>
          <w:rFonts w:ascii="Times New Roman" w:eastAsia="仿宋" w:hAnsi="Times New Roman" w:cs="Times New Roman"/>
          <w:color w:val="000000"/>
          <w:sz w:val="32"/>
          <w:szCs w:val="32"/>
        </w:rPr>
      </w:pPr>
      <w:r w:rsidRPr="00EF00B1">
        <w:rPr>
          <w:rFonts w:ascii="Times New Roman" w:eastAsia="仿宋" w:hAnsi="Times New Roman" w:cs="Times New Roman" w:hint="eastAsia"/>
          <w:color w:val="000000" w:themeColor="text1"/>
          <w:sz w:val="32"/>
          <w:szCs w:val="32"/>
        </w:rPr>
        <w:t>张家口市宣化区人民检察院</w:t>
      </w:r>
      <w:r w:rsidRPr="00EF00B1">
        <w:rPr>
          <w:rFonts w:ascii="Times New Roman" w:eastAsia="仿宋" w:hAnsi="Times New Roman" w:cs="Times New Roman" w:hint="eastAsia"/>
          <w:color w:val="000000" w:themeColor="text1"/>
          <w:sz w:val="32"/>
          <w:szCs w:val="32"/>
        </w:rPr>
        <w:t>201</w:t>
      </w:r>
      <w:r w:rsidRPr="00EF00B1">
        <w:rPr>
          <w:rFonts w:ascii="Times New Roman" w:eastAsia="仿宋" w:hAnsi="Times New Roman" w:cs="Times New Roman" w:hint="eastAsia"/>
          <w:color w:val="000000" w:themeColor="text1"/>
          <w:sz w:val="32"/>
          <w:szCs w:val="32"/>
        </w:rPr>
        <w:t>9</w:t>
      </w:r>
      <w:r w:rsidRPr="00EF00B1">
        <w:rPr>
          <w:rFonts w:ascii="Times New Roman" w:eastAsia="仿宋" w:hAnsi="Times New Roman" w:cs="Times New Roman"/>
          <w:color w:val="000000" w:themeColor="text1"/>
          <w:sz w:val="32"/>
          <w:szCs w:val="32"/>
        </w:rPr>
        <w:t>年末固定资产金额为</w:t>
      </w:r>
      <w:r w:rsidRPr="00EF00B1">
        <w:rPr>
          <w:rFonts w:ascii="Times New Roman" w:eastAsia="仿宋" w:hAnsi="Times New Roman" w:cs="Times New Roman" w:hint="eastAsia"/>
          <w:color w:val="000000" w:themeColor="text1"/>
          <w:sz w:val="32"/>
          <w:szCs w:val="32"/>
        </w:rPr>
        <w:t>3916.74</w:t>
      </w:r>
      <w:r w:rsidRPr="00EF00B1">
        <w:rPr>
          <w:rFonts w:ascii="Times New Roman" w:eastAsia="仿宋" w:hAnsi="Times New Roman" w:cs="Times New Roman"/>
          <w:color w:val="000000" w:themeColor="text1"/>
          <w:sz w:val="32"/>
          <w:szCs w:val="32"/>
        </w:rPr>
        <w:t>万元（详见下表）</w:t>
      </w:r>
      <w:r>
        <w:rPr>
          <w:rFonts w:ascii="Times New Roman" w:eastAsia="仿宋" w:hAnsi="Times New Roman" w:cs="Times New Roman" w:hint="eastAsia"/>
          <w:color w:val="000000"/>
          <w:sz w:val="32"/>
          <w:szCs w:val="32"/>
        </w:rPr>
        <w:t>。</w:t>
      </w:r>
    </w:p>
    <w:tbl>
      <w:tblPr>
        <w:tblW w:w="13482" w:type="dxa"/>
        <w:tblInd w:w="93" w:type="dxa"/>
        <w:tblLayout w:type="fixed"/>
        <w:tblLook w:val="04A0" w:firstRow="1" w:lastRow="0" w:firstColumn="1" w:lastColumn="0" w:noHBand="0" w:noVBand="1"/>
      </w:tblPr>
      <w:tblGrid>
        <w:gridCol w:w="5224"/>
        <w:gridCol w:w="3155"/>
        <w:gridCol w:w="5103"/>
      </w:tblGrid>
      <w:tr w:rsidR="00A90944">
        <w:trPr>
          <w:trHeight w:val="705"/>
        </w:trPr>
        <w:tc>
          <w:tcPr>
            <w:tcW w:w="13482" w:type="dxa"/>
            <w:gridSpan w:val="3"/>
            <w:tcBorders>
              <w:top w:val="nil"/>
              <w:left w:val="nil"/>
              <w:bottom w:val="nil"/>
              <w:right w:val="nil"/>
            </w:tcBorders>
            <w:vAlign w:val="center"/>
          </w:tcPr>
          <w:p w:rsidR="00A90944" w:rsidRDefault="00EF00B1">
            <w:pPr>
              <w:widowControl/>
              <w:jc w:val="center"/>
              <w:rPr>
                <w:rFonts w:ascii="宋体" w:hAnsi="宋体" w:cs="宋体"/>
                <w:b/>
                <w:bCs/>
                <w:kern w:val="0"/>
                <w:sz w:val="32"/>
                <w:szCs w:val="32"/>
              </w:rPr>
            </w:pPr>
            <w:r>
              <w:rPr>
                <w:rFonts w:ascii="宋体" w:hAnsi="宋体" w:cs="宋体" w:hint="eastAsia"/>
                <w:b/>
                <w:bCs/>
                <w:kern w:val="0"/>
                <w:sz w:val="32"/>
                <w:szCs w:val="32"/>
              </w:rPr>
              <w:t>宣化区区直</w:t>
            </w:r>
            <w:r>
              <w:rPr>
                <w:rFonts w:ascii="宋体" w:hAnsi="宋体" w:cs="宋体" w:hint="eastAsia"/>
                <w:b/>
                <w:bCs/>
                <w:kern w:val="0"/>
                <w:sz w:val="32"/>
                <w:szCs w:val="32"/>
              </w:rPr>
              <w:t>部门固定资产占用情况表</w:t>
            </w:r>
          </w:p>
        </w:tc>
      </w:tr>
      <w:tr w:rsidR="00A90944">
        <w:trPr>
          <w:trHeight w:val="510"/>
        </w:trPr>
        <w:tc>
          <w:tcPr>
            <w:tcW w:w="8379" w:type="dxa"/>
            <w:gridSpan w:val="2"/>
            <w:tcBorders>
              <w:top w:val="nil"/>
              <w:left w:val="nil"/>
              <w:bottom w:val="nil"/>
              <w:right w:val="nil"/>
            </w:tcBorders>
            <w:vAlign w:val="center"/>
          </w:tcPr>
          <w:p w:rsidR="00A90944" w:rsidRDefault="00EF00B1">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编制部门：</w:t>
            </w:r>
            <w:r>
              <w:rPr>
                <w:rFonts w:ascii="Times New Roman" w:eastAsia="仿宋" w:hAnsi="Times New Roman" w:cs="Times New Roman" w:hint="eastAsia"/>
                <w:kern w:val="0"/>
                <w:sz w:val="22"/>
              </w:rPr>
              <w:t>张家口市宣化区人民检察院</w:t>
            </w:r>
          </w:p>
        </w:tc>
        <w:tc>
          <w:tcPr>
            <w:tcW w:w="5103" w:type="dxa"/>
            <w:tcBorders>
              <w:top w:val="nil"/>
              <w:left w:val="nil"/>
              <w:bottom w:val="nil"/>
              <w:right w:val="nil"/>
            </w:tcBorders>
            <w:vAlign w:val="center"/>
          </w:tcPr>
          <w:p w:rsidR="00A90944" w:rsidRDefault="00EF00B1">
            <w:pPr>
              <w:widowControl/>
              <w:ind w:firstLineChars="600" w:firstLine="1320"/>
              <w:jc w:val="left"/>
              <w:rPr>
                <w:rFonts w:ascii="Times New Roman" w:eastAsia="仿宋" w:hAnsi="Times New Roman" w:cs="Times New Roman"/>
                <w:kern w:val="0"/>
                <w:sz w:val="22"/>
              </w:rPr>
            </w:pPr>
            <w:r>
              <w:rPr>
                <w:rFonts w:ascii="Times New Roman" w:eastAsia="仿宋" w:hAnsi="Times New Roman" w:cs="Times New Roman"/>
                <w:kern w:val="0"/>
                <w:sz w:val="22"/>
              </w:rPr>
              <w:t>截止时间：</w:t>
            </w:r>
            <w:r>
              <w:rPr>
                <w:rFonts w:ascii="Times New Roman" w:eastAsia="仿宋" w:hAnsi="Times New Roman" w:cs="Times New Roman"/>
                <w:kern w:val="0"/>
                <w:sz w:val="22"/>
              </w:rPr>
              <w:t>201</w:t>
            </w:r>
            <w:r>
              <w:rPr>
                <w:rFonts w:ascii="Times New Roman" w:eastAsia="仿宋" w:hAnsi="Times New Roman" w:cs="Times New Roman" w:hint="eastAsia"/>
                <w:kern w:val="0"/>
                <w:sz w:val="22"/>
              </w:rPr>
              <w:t>9</w:t>
            </w:r>
            <w:r>
              <w:rPr>
                <w:rFonts w:ascii="Times New Roman" w:eastAsia="仿宋" w:hAnsi="Times New Roman" w:cs="Times New Roman"/>
                <w:kern w:val="0"/>
                <w:sz w:val="22"/>
              </w:rPr>
              <w:t>年</w:t>
            </w:r>
            <w:r>
              <w:rPr>
                <w:rFonts w:ascii="Times New Roman" w:eastAsia="仿宋" w:hAnsi="Times New Roman" w:cs="Times New Roman"/>
                <w:kern w:val="0"/>
                <w:sz w:val="22"/>
              </w:rPr>
              <w:t>12</w:t>
            </w:r>
            <w:r>
              <w:rPr>
                <w:rFonts w:ascii="Times New Roman" w:eastAsia="仿宋" w:hAnsi="Times New Roman" w:cs="Times New Roman"/>
                <w:kern w:val="0"/>
                <w:sz w:val="22"/>
              </w:rPr>
              <w:t>月</w:t>
            </w:r>
            <w:r>
              <w:rPr>
                <w:rFonts w:ascii="Times New Roman" w:eastAsia="仿宋" w:hAnsi="Times New Roman" w:cs="Times New Roman"/>
                <w:kern w:val="0"/>
                <w:sz w:val="22"/>
              </w:rPr>
              <w:t>31</w:t>
            </w:r>
            <w:r>
              <w:rPr>
                <w:rFonts w:ascii="Times New Roman" w:eastAsia="仿宋" w:hAnsi="Times New Roman" w:cs="Times New Roman"/>
                <w:kern w:val="0"/>
                <w:sz w:val="22"/>
              </w:rPr>
              <w:t>日</w:t>
            </w:r>
          </w:p>
        </w:tc>
      </w:tr>
      <w:tr w:rsidR="00A90944">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A90944" w:rsidRDefault="00EF00B1">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A90944" w:rsidRDefault="00EF00B1">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A90944" w:rsidRDefault="00EF00B1">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A90944">
        <w:trPr>
          <w:trHeight w:val="645"/>
        </w:trPr>
        <w:tc>
          <w:tcPr>
            <w:tcW w:w="5224" w:type="dxa"/>
            <w:tcBorders>
              <w:top w:val="nil"/>
              <w:left w:val="single" w:sz="4" w:space="0" w:color="auto"/>
              <w:bottom w:val="single" w:sz="4" w:space="0" w:color="auto"/>
              <w:right w:val="single" w:sz="4" w:space="0" w:color="auto"/>
            </w:tcBorders>
            <w:vAlign w:val="center"/>
          </w:tcPr>
          <w:p w:rsidR="00A90944" w:rsidRDefault="00EF00B1">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A90944" w:rsidRPr="00EF00B1" w:rsidRDefault="00EF00B1">
            <w:pPr>
              <w:widowControl/>
              <w:jc w:val="center"/>
              <w:rPr>
                <w:rFonts w:ascii="Times New Roman" w:eastAsia="仿宋" w:hAnsi="Times New Roman" w:cs="Times New Roman"/>
                <w:color w:val="000000" w:themeColor="text1"/>
                <w:kern w:val="0"/>
                <w:sz w:val="22"/>
              </w:rPr>
            </w:pPr>
            <w:r w:rsidRPr="00EF00B1">
              <w:rPr>
                <w:rFonts w:ascii="Times New Roman" w:eastAsia="仿宋" w:hAnsi="Times New Roman" w:cs="Times New Roman"/>
                <w:color w:val="000000" w:themeColor="text1"/>
                <w:kern w:val="0"/>
                <w:sz w:val="22"/>
              </w:rPr>
              <w:t>——</w:t>
            </w:r>
          </w:p>
        </w:tc>
        <w:tc>
          <w:tcPr>
            <w:tcW w:w="5103" w:type="dxa"/>
            <w:tcBorders>
              <w:top w:val="nil"/>
              <w:left w:val="nil"/>
              <w:bottom w:val="single" w:sz="4" w:space="0" w:color="auto"/>
              <w:right w:val="single" w:sz="4" w:space="0" w:color="auto"/>
            </w:tcBorders>
            <w:vAlign w:val="center"/>
          </w:tcPr>
          <w:p w:rsidR="00A90944" w:rsidRPr="00EF00B1" w:rsidRDefault="00EF00B1">
            <w:pPr>
              <w:widowControl/>
              <w:jc w:val="center"/>
              <w:rPr>
                <w:rFonts w:ascii="Times New Roman" w:eastAsia="仿宋" w:hAnsi="Times New Roman" w:cs="Times New Roman"/>
                <w:color w:val="000000" w:themeColor="text1"/>
                <w:kern w:val="0"/>
                <w:sz w:val="22"/>
              </w:rPr>
            </w:pPr>
            <w:r w:rsidRPr="00EF00B1">
              <w:rPr>
                <w:rFonts w:ascii="Times New Roman" w:eastAsia="仿宋" w:hAnsi="Times New Roman" w:cs="Times New Roman" w:hint="eastAsia"/>
                <w:color w:val="000000" w:themeColor="text1"/>
                <w:kern w:val="0"/>
                <w:sz w:val="22"/>
              </w:rPr>
              <w:t>3916.74</w:t>
            </w:r>
          </w:p>
        </w:tc>
      </w:tr>
      <w:tr w:rsidR="00A90944">
        <w:trPr>
          <w:trHeight w:val="645"/>
        </w:trPr>
        <w:tc>
          <w:tcPr>
            <w:tcW w:w="5224" w:type="dxa"/>
            <w:tcBorders>
              <w:top w:val="nil"/>
              <w:left w:val="single" w:sz="4" w:space="0" w:color="auto"/>
              <w:bottom w:val="single" w:sz="4" w:space="0" w:color="auto"/>
              <w:right w:val="single" w:sz="4" w:space="0" w:color="auto"/>
            </w:tcBorders>
            <w:vAlign w:val="center"/>
          </w:tcPr>
          <w:p w:rsidR="00A90944" w:rsidRDefault="00EF00B1">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A90944" w:rsidRPr="00EF00B1" w:rsidRDefault="00EF00B1">
            <w:pPr>
              <w:widowControl/>
              <w:jc w:val="center"/>
              <w:rPr>
                <w:rFonts w:ascii="Times New Roman" w:eastAsia="仿宋" w:hAnsi="Times New Roman" w:cs="Times New Roman"/>
                <w:color w:val="000000" w:themeColor="text1"/>
                <w:kern w:val="0"/>
                <w:sz w:val="22"/>
              </w:rPr>
            </w:pPr>
            <w:r w:rsidRPr="00EF00B1">
              <w:rPr>
                <w:rFonts w:ascii="Times New Roman" w:eastAsia="仿宋" w:hAnsi="Times New Roman" w:cs="Times New Roman" w:hint="eastAsia"/>
                <w:color w:val="000000" w:themeColor="text1"/>
                <w:kern w:val="0"/>
                <w:sz w:val="22"/>
              </w:rPr>
              <w:t>4238</w:t>
            </w:r>
          </w:p>
        </w:tc>
        <w:tc>
          <w:tcPr>
            <w:tcW w:w="5103" w:type="dxa"/>
            <w:tcBorders>
              <w:top w:val="nil"/>
              <w:left w:val="nil"/>
              <w:bottom w:val="single" w:sz="4" w:space="0" w:color="auto"/>
              <w:right w:val="single" w:sz="4" w:space="0" w:color="auto"/>
            </w:tcBorders>
            <w:vAlign w:val="center"/>
          </w:tcPr>
          <w:p w:rsidR="00A90944" w:rsidRPr="00EF00B1" w:rsidRDefault="00EF00B1">
            <w:pPr>
              <w:widowControl/>
              <w:jc w:val="center"/>
              <w:rPr>
                <w:rFonts w:ascii="Times New Roman" w:eastAsia="仿宋" w:hAnsi="Times New Roman" w:cs="Times New Roman"/>
                <w:color w:val="000000" w:themeColor="text1"/>
                <w:kern w:val="0"/>
                <w:sz w:val="22"/>
              </w:rPr>
            </w:pPr>
            <w:r w:rsidRPr="00EF00B1">
              <w:rPr>
                <w:rFonts w:ascii="Times New Roman" w:eastAsia="仿宋" w:hAnsi="Times New Roman" w:cs="Times New Roman" w:hint="eastAsia"/>
                <w:color w:val="000000" w:themeColor="text1"/>
                <w:kern w:val="0"/>
                <w:sz w:val="22"/>
              </w:rPr>
              <w:t>1572.96</w:t>
            </w:r>
          </w:p>
        </w:tc>
      </w:tr>
      <w:tr w:rsidR="00A90944">
        <w:trPr>
          <w:trHeight w:val="645"/>
        </w:trPr>
        <w:tc>
          <w:tcPr>
            <w:tcW w:w="5224" w:type="dxa"/>
            <w:tcBorders>
              <w:top w:val="nil"/>
              <w:left w:val="single" w:sz="4" w:space="0" w:color="auto"/>
              <w:bottom w:val="single" w:sz="4" w:space="0" w:color="auto"/>
              <w:right w:val="single" w:sz="4" w:space="0" w:color="auto"/>
            </w:tcBorders>
            <w:vAlign w:val="center"/>
          </w:tcPr>
          <w:p w:rsidR="00A90944" w:rsidRDefault="00EF00B1">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A90944" w:rsidRPr="00EF00B1" w:rsidRDefault="00EF00B1">
            <w:pPr>
              <w:widowControl/>
              <w:jc w:val="center"/>
              <w:rPr>
                <w:rFonts w:ascii="Times New Roman" w:eastAsia="仿宋" w:hAnsi="Times New Roman" w:cs="Times New Roman"/>
                <w:color w:val="000000" w:themeColor="text1"/>
                <w:kern w:val="0"/>
                <w:sz w:val="22"/>
              </w:rPr>
            </w:pPr>
            <w:r w:rsidRPr="00EF00B1">
              <w:rPr>
                <w:rFonts w:ascii="Times New Roman" w:eastAsia="仿宋" w:hAnsi="Times New Roman" w:cs="Times New Roman" w:hint="eastAsia"/>
                <w:color w:val="000000" w:themeColor="text1"/>
                <w:kern w:val="0"/>
                <w:sz w:val="22"/>
              </w:rPr>
              <w:t>1710</w:t>
            </w:r>
          </w:p>
        </w:tc>
        <w:tc>
          <w:tcPr>
            <w:tcW w:w="5103" w:type="dxa"/>
            <w:tcBorders>
              <w:top w:val="nil"/>
              <w:left w:val="nil"/>
              <w:bottom w:val="single" w:sz="4" w:space="0" w:color="auto"/>
              <w:right w:val="single" w:sz="4" w:space="0" w:color="auto"/>
            </w:tcBorders>
            <w:vAlign w:val="center"/>
          </w:tcPr>
          <w:p w:rsidR="00A90944" w:rsidRPr="00EF00B1" w:rsidRDefault="00EF00B1">
            <w:pPr>
              <w:widowControl/>
              <w:jc w:val="center"/>
              <w:rPr>
                <w:rFonts w:ascii="Times New Roman" w:eastAsia="仿宋" w:hAnsi="Times New Roman" w:cs="Times New Roman"/>
                <w:color w:val="000000" w:themeColor="text1"/>
                <w:kern w:val="0"/>
                <w:sz w:val="22"/>
              </w:rPr>
            </w:pPr>
            <w:r w:rsidRPr="00EF00B1">
              <w:rPr>
                <w:rFonts w:ascii="Times New Roman" w:eastAsia="仿宋" w:hAnsi="Times New Roman" w:cs="Times New Roman" w:hint="eastAsia"/>
                <w:color w:val="000000" w:themeColor="text1"/>
                <w:kern w:val="0"/>
                <w:sz w:val="22"/>
              </w:rPr>
              <w:t>634.68</w:t>
            </w:r>
          </w:p>
        </w:tc>
      </w:tr>
      <w:tr w:rsidR="00A90944">
        <w:trPr>
          <w:trHeight w:val="645"/>
        </w:trPr>
        <w:tc>
          <w:tcPr>
            <w:tcW w:w="5224" w:type="dxa"/>
            <w:tcBorders>
              <w:top w:val="nil"/>
              <w:left w:val="single" w:sz="4" w:space="0" w:color="auto"/>
              <w:bottom w:val="single" w:sz="4" w:space="0" w:color="auto"/>
              <w:right w:val="single" w:sz="4" w:space="0" w:color="auto"/>
            </w:tcBorders>
            <w:vAlign w:val="center"/>
          </w:tcPr>
          <w:p w:rsidR="00A90944" w:rsidRDefault="00EF00B1">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A90944" w:rsidRPr="00EF00B1" w:rsidRDefault="00EF00B1">
            <w:pPr>
              <w:widowControl/>
              <w:jc w:val="center"/>
              <w:rPr>
                <w:rFonts w:ascii="Times New Roman" w:eastAsia="仿宋" w:hAnsi="Times New Roman" w:cs="Times New Roman"/>
                <w:color w:val="000000" w:themeColor="text1"/>
                <w:kern w:val="0"/>
                <w:sz w:val="22"/>
              </w:rPr>
            </w:pPr>
            <w:r w:rsidRPr="00EF00B1">
              <w:rPr>
                <w:rFonts w:ascii="Times New Roman" w:eastAsia="仿宋" w:hAnsi="Times New Roman" w:cs="Times New Roman" w:hint="eastAsia"/>
                <w:color w:val="000000" w:themeColor="text1"/>
                <w:kern w:val="0"/>
                <w:sz w:val="22"/>
              </w:rPr>
              <w:t>21</w:t>
            </w:r>
          </w:p>
        </w:tc>
        <w:tc>
          <w:tcPr>
            <w:tcW w:w="5103" w:type="dxa"/>
            <w:tcBorders>
              <w:top w:val="nil"/>
              <w:left w:val="nil"/>
              <w:bottom w:val="single" w:sz="4" w:space="0" w:color="auto"/>
              <w:right w:val="single" w:sz="4" w:space="0" w:color="auto"/>
            </w:tcBorders>
            <w:vAlign w:val="center"/>
          </w:tcPr>
          <w:p w:rsidR="00A90944" w:rsidRPr="00EF00B1" w:rsidRDefault="00EF00B1">
            <w:pPr>
              <w:widowControl/>
              <w:jc w:val="center"/>
              <w:rPr>
                <w:rFonts w:ascii="Times New Roman" w:eastAsia="仿宋" w:hAnsi="Times New Roman" w:cs="Times New Roman"/>
                <w:color w:val="000000" w:themeColor="text1"/>
                <w:kern w:val="0"/>
                <w:sz w:val="22"/>
              </w:rPr>
            </w:pPr>
            <w:r w:rsidRPr="00EF00B1">
              <w:rPr>
                <w:rFonts w:ascii="Times New Roman" w:eastAsia="仿宋" w:hAnsi="Times New Roman" w:cs="Times New Roman" w:hint="eastAsia"/>
                <w:color w:val="000000" w:themeColor="text1"/>
                <w:kern w:val="0"/>
                <w:sz w:val="22"/>
              </w:rPr>
              <w:t>352.84</w:t>
            </w:r>
          </w:p>
        </w:tc>
      </w:tr>
      <w:tr w:rsidR="00A90944">
        <w:trPr>
          <w:trHeight w:val="645"/>
        </w:trPr>
        <w:tc>
          <w:tcPr>
            <w:tcW w:w="5224" w:type="dxa"/>
            <w:tcBorders>
              <w:top w:val="nil"/>
              <w:left w:val="single" w:sz="4" w:space="0" w:color="auto"/>
              <w:bottom w:val="single" w:sz="4" w:space="0" w:color="auto"/>
              <w:right w:val="single" w:sz="4" w:space="0" w:color="auto"/>
            </w:tcBorders>
            <w:vAlign w:val="center"/>
          </w:tcPr>
          <w:p w:rsidR="00A90944" w:rsidRDefault="00EF00B1">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A90944" w:rsidRPr="00EF00B1" w:rsidRDefault="00EF00B1">
            <w:pPr>
              <w:widowControl/>
              <w:jc w:val="center"/>
              <w:rPr>
                <w:rFonts w:ascii="Times New Roman" w:eastAsia="仿宋" w:hAnsi="Times New Roman" w:cs="Times New Roman"/>
                <w:color w:val="000000" w:themeColor="text1"/>
                <w:kern w:val="0"/>
                <w:sz w:val="22"/>
              </w:rPr>
            </w:pPr>
            <w:r w:rsidRPr="00EF00B1">
              <w:rPr>
                <w:rFonts w:ascii="Times New Roman" w:eastAsia="仿宋" w:hAnsi="Times New Roman" w:cs="Times New Roman"/>
                <w:color w:val="000000" w:themeColor="text1"/>
                <w:kern w:val="0"/>
                <w:sz w:val="22"/>
              </w:rPr>
              <w:t>——</w:t>
            </w:r>
          </w:p>
        </w:tc>
        <w:tc>
          <w:tcPr>
            <w:tcW w:w="5103" w:type="dxa"/>
            <w:tcBorders>
              <w:top w:val="nil"/>
              <w:left w:val="nil"/>
              <w:bottom w:val="single" w:sz="4" w:space="0" w:color="auto"/>
              <w:right w:val="single" w:sz="4" w:space="0" w:color="auto"/>
            </w:tcBorders>
            <w:vAlign w:val="center"/>
          </w:tcPr>
          <w:p w:rsidR="00A90944" w:rsidRPr="00EF00B1" w:rsidRDefault="00A90944">
            <w:pPr>
              <w:widowControl/>
              <w:jc w:val="center"/>
              <w:rPr>
                <w:rFonts w:ascii="Times New Roman" w:eastAsia="仿宋" w:hAnsi="Times New Roman" w:cs="Times New Roman"/>
                <w:color w:val="000000" w:themeColor="text1"/>
                <w:kern w:val="0"/>
                <w:sz w:val="22"/>
              </w:rPr>
            </w:pPr>
          </w:p>
        </w:tc>
      </w:tr>
      <w:tr w:rsidR="00A90944">
        <w:trPr>
          <w:trHeight w:val="645"/>
        </w:trPr>
        <w:tc>
          <w:tcPr>
            <w:tcW w:w="5224" w:type="dxa"/>
            <w:tcBorders>
              <w:top w:val="nil"/>
              <w:left w:val="single" w:sz="4" w:space="0" w:color="auto"/>
              <w:bottom w:val="single" w:sz="4" w:space="0" w:color="auto"/>
              <w:right w:val="single" w:sz="4" w:space="0" w:color="auto"/>
            </w:tcBorders>
            <w:vAlign w:val="center"/>
          </w:tcPr>
          <w:p w:rsidR="00A90944" w:rsidRDefault="00EF00B1">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A90944" w:rsidRPr="00EF00B1" w:rsidRDefault="00EF00B1">
            <w:pPr>
              <w:widowControl/>
              <w:jc w:val="center"/>
              <w:rPr>
                <w:rFonts w:ascii="Times New Roman" w:eastAsia="仿宋" w:hAnsi="Times New Roman" w:cs="Times New Roman"/>
                <w:color w:val="000000" w:themeColor="text1"/>
                <w:kern w:val="0"/>
                <w:sz w:val="22"/>
              </w:rPr>
            </w:pPr>
            <w:r w:rsidRPr="00EF00B1">
              <w:rPr>
                <w:rFonts w:ascii="Times New Roman" w:eastAsia="仿宋" w:hAnsi="Times New Roman" w:cs="Times New Roman"/>
                <w:color w:val="000000" w:themeColor="text1"/>
                <w:kern w:val="0"/>
                <w:sz w:val="22"/>
              </w:rPr>
              <w:t>——</w:t>
            </w:r>
          </w:p>
        </w:tc>
        <w:tc>
          <w:tcPr>
            <w:tcW w:w="5103" w:type="dxa"/>
            <w:tcBorders>
              <w:top w:val="nil"/>
              <w:left w:val="nil"/>
              <w:bottom w:val="single" w:sz="4" w:space="0" w:color="auto"/>
              <w:right w:val="single" w:sz="4" w:space="0" w:color="auto"/>
            </w:tcBorders>
            <w:vAlign w:val="center"/>
          </w:tcPr>
          <w:p w:rsidR="00A90944" w:rsidRPr="00EF00B1" w:rsidRDefault="00EF00B1">
            <w:pPr>
              <w:widowControl/>
              <w:jc w:val="center"/>
              <w:rPr>
                <w:rFonts w:ascii="Times New Roman" w:eastAsia="仿宋" w:hAnsi="Times New Roman" w:cs="Times New Roman"/>
                <w:color w:val="000000" w:themeColor="text1"/>
                <w:kern w:val="0"/>
                <w:sz w:val="22"/>
              </w:rPr>
            </w:pPr>
            <w:r w:rsidRPr="00EF00B1">
              <w:rPr>
                <w:rFonts w:ascii="Times New Roman" w:eastAsia="仿宋" w:hAnsi="Times New Roman" w:cs="Times New Roman" w:hint="eastAsia"/>
                <w:color w:val="000000" w:themeColor="text1"/>
                <w:kern w:val="0"/>
                <w:sz w:val="22"/>
              </w:rPr>
              <w:t>1990.94</w:t>
            </w:r>
          </w:p>
        </w:tc>
      </w:tr>
    </w:tbl>
    <w:p w:rsidR="00A90944" w:rsidRDefault="00EF00B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A90944" w:rsidRDefault="00EF00B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、一般公共预算拨款收入：指省级财政当年拨付的资金。</w:t>
      </w:r>
    </w:p>
    <w:p w:rsidR="00A90944" w:rsidRDefault="00EF00B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、事业收入：指事业单位开展专业业务活动及辅助活动所取得的收入。</w:t>
      </w:r>
    </w:p>
    <w:p w:rsidR="00A90944" w:rsidRDefault="00EF00B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、其他收入：指除“一般公共预算拨款收入”、“事业收入”等以外的收入。主要是按规定动用的租房收入、存款利息收入等。</w:t>
      </w:r>
    </w:p>
    <w:p w:rsidR="00A90944" w:rsidRDefault="00EF00B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、基本支出：指为保障机构正常运转、完成日常工作任务而发生的人员支出和公用支出。</w:t>
      </w:r>
    </w:p>
    <w:p w:rsidR="00A90944" w:rsidRDefault="00EF00B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、项目支出：指在基本支出之外为完成特定行政任务和事业发展目标所发生的支出。</w:t>
      </w:r>
    </w:p>
    <w:p w:rsidR="00A90944" w:rsidRDefault="00EF00B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、上缴上级支出：指下级单位上缴上级的支出。</w:t>
      </w:r>
    </w:p>
    <w:p w:rsidR="00A90944" w:rsidRDefault="00EF00B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、“三公”经费：纳入省级财政预算管理的“三公”经费，是指省级部门用财</w:t>
      </w:r>
      <w:r>
        <w:rPr>
          <w:rFonts w:ascii="Times New Roman" w:eastAsia="仿宋" w:hAnsi="Times New Roman" w:cs="Times New Roman" w:hint="eastAsia"/>
          <w:sz w:val="32"/>
          <w:szCs w:val="32"/>
        </w:rPr>
        <w:t>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90944" w:rsidRDefault="00EF00B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8</w:t>
      </w:r>
      <w:r>
        <w:rPr>
          <w:rFonts w:ascii="Times New Roman" w:eastAsia="仿宋"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w:t>
      </w:r>
      <w:r>
        <w:rPr>
          <w:rFonts w:ascii="Times New Roman" w:eastAsia="仿宋" w:hAnsi="Times New Roman" w:cs="Times New Roman" w:hint="eastAsia"/>
          <w:sz w:val="32"/>
          <w:szCs w:val="32"/>
        </w:rPr>
        <w:t>车运行维护费以及其他费用。</w:t>
      </w:r>
    </w:p>
    <w:p w:rsidR="00A90944" w:rsidRDefault="00EF00B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、上年结转：指以前年度尚未完成、结转到本年仍按原规定用途继续使用的资金。</w:t>
      </w:r>
    </w:p>
    <w:p w:rsidR="00A90944" w:rsidRDefault="00EF00B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、事业单位经营支出：指事业单位在专业业务活动及其辅助活动之外开展非独立核算经营活动发生的支出。</w:t>
      </w:r>
    </w:p>
    <w:p w:rsidR="00A90944" w:rsidRPr="00EF00B1" w:rsidRDefault="00EF00B1">
      <w:pPr>
        <w:ind w:firstLineChars="200" w:firstLine="640"/>
        <w:rPr>
          <w:rFonts w:ascii="黑体" w:eastAsia="黑体" w:hAnsi="黑体" w:cs="宋体-方正超大字符集"/>
          <w:sz w:val="32"/>
          <w:szCs w:val="32"/>
        </w:rPr>
      </w:pPr>
      <w:r w:rsidRPr="00EF00B1">
        <w:rPr>
          <w:rFonts w:ascii="黑体" w:eastAsia="黑体" w:hAnsi="黑体" w:cs="宋体-方正超大字符集" w:hint="eastAsia"/>
          <w:sz w:val="32"/>
          <w:szCs w:val="32"/>
        </w:rPr>
        <w:t>九、其他需要说明的事项</w:t>
      </w:r>
    </w:p>
    <w:p w:rsidR="00A90944" w:rsidRDefault="00EF00B1">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w:t>
      </w:r>
      <w:bookmarkStart w:id="5" w:name="_GoBack"/>
      <w:bookmarkEnd w:id="5"/>
      <w:r>
        <w:rPr>
          <w:rFonts w:ascii="Times New Roman" w:eastAsia="仿宋" w:hAnsi="Times New Roman" w:cs="Times New Roman" w:hint="eastAsia"/>
          <w:sz w:val="32"/>
          <w:szCs w:val="32"/>
        </w:rPr>
        <w:t>部门无其他需要说明的事项。</w:t>
      </w:r>
    </w:p>
    <w:sectPr w:rsidR="00A90944">
      <w:footerReference w:type="default" r:id="rId10"/>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F00B1">
      <w:r>
        <w:separator/>
      </w:r>
    </w:p>
  </w:endnote>
  <w:endnote w:type="continuationSeparator" w:id="0">
    <w:p w:rsidR="00000000" w:rsidRDefault="00EF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00"/>
    <w:family w:val="auto"/>
    <w:pitch w:val="default"/>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944" w:rsidRDefault="00EF00B1">
    <w:pPr>
      <w:pStyle w:val="a3"/>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rPr>
      <w:t>9</w:t>
    </w:r>
    <w:r>
      <w:rPr>
        <w:rStyle w:val="a8"/>
      </w:rPr>
      <w:fldChar w:fldCharType="end"/>
    </w:r>
  </w:p>
  <w:p w:rsidR="00A90944" w:rsidRDefault="00A90944">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944" w:rsidRDefault="00EF00B1">
    <w:pPr>
      <w:pStyle w:val="a3"/>
      <w:framePr w:wrap="around" w:vAnchor="text" w:hAnchor="margin" w:xAlign="outside" w:y="1"/>
      <w:rPr>
        <w:rStyle w:val="1"/>
      </w:rPr>
    </w:pPr>
    <w:r>
      <w:fldChar w:fldCharType="begin"/>
    </w:r>
    <w:r>
      <w:rPr>
        <w:rStyle w:val="1"/>
      </w:rPr>
      <w:instrText xml:space="preserve">PAGE  </w:instrText>
    </w:r>
    <w:r>
      <w:fldChar w:fldCharType="separate"/>
    </w:r>
    <w:r>
      <w:rPr>
        <w:rStyle w:val="1"/>
      </w:rPr>
      <w:t>3</w:t>
    </w:r>
    <w:r>
      <w:fldChar w:fldCharType="end"/>
    </w:r>
  </w:p>
  <w:p w:rsidR="00A90944" w:rsidRDefault="00A90944">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944" w:rsidRDefault="00EF00B1">
    <w:pPr>
      <w:pStyle w:val="a3"/>
      <w:framePr w:wrap="around" w:vAnchor="text" w:hAnchor="margin" w:xAlign="outside" w:y="1"/>
      <w:rPr>
        <w:rStyle w:val="1"/>
      </w:rPr>
    </w:pPr>
    <w:r>
      <w:fldChar w:fldCharType="begin"/>
    </w:r>
    <w:r>
      <w:rPr>
        <w:rStyle w:val="1"/>
      </w:rPr>
      <w:instrText xml:space="preserve">PAGE  </w:instrText>
    </w:r>
    <w:r>
      <w:fldChar w:fldCharType="separate"/>
    </w:r>
    <w:r>
      <w:rPr>
        <w:rStyle w:val="1"/>
      </w:rPr>
      <w:t>12</w:t>
    </w:r>
    <w:r>
      <w:fldChar w:fldCharType="end"/>
    </w:r>
  </w:p>
  <w:p w:rsidR="00A90944" w:rsidRDefault="00A90944">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F00B1">
      <w:r>
        <w:separator/>
      </w:r>
    </w:p>
  </w:footnote>
  <w:footnote w:type="continuationSeparator" w:id="0">
    <w:p w:rsidR="00000000" w:rsidRDefault="00EF0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C17EF54"/>
    <w:multiLevelType w:val="singleLevel"/>
    <w:tmpl w:val="CC17EF54"/>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71BA"/>
    <w:rsid w:val="000C7140"/>
    <w:rsid w:val="00323B29"/>
    <w:rsid w:val="0039059E"/>
    <w:rsid w:val="007F0341"/>
    <w:rsid w:val="009A521C"/>
    <w:rsid w:val="00A90944"/>
    <w:rsid w:val="00D607DA"/>
    <w:rsid w:val="00DC6EE5"/>
    <w:rsid w:val="00EE71BA"/>
    <w:rsid w:val="00EF00B1"/>
    <w:rsid w:val="00F867E4"/>
    <w:rsid w:val="033446E5"/>
    <w:rsid w:val="0474124F"/>
    <w:rsid w:val="06CD4671"/>
    <w:rsid w:val="07D72041"/>
    <w:rsid w:val="08C005C5"/>
    <w:rsid w:val="09163561"/>
    <w:rsid w:val="0A823050"/>
    <w:rsid w:val="0AD3682E"/>
    <w:rsid w:val="0B192459"/>
    <w:rsid w:val="0BFA0E20"/>
    <w:rsid w:val="11054215"/>
    <w:rsid w:val="11DF5E4A"/>
    <w:rsid w:val="15617BB0"/>
    <w:rsid w:val="15DC2F0F"/>
    <w:rsid w:val="16452763"/>
    <w:rsid w:val="167732EC"/>
    <w:rsid w:val="17B60AE2"/>
    <w:rsid w:val="1F3614D2"/>
    <w:rsid w:val="1FAD3BA9"/>
    <w:rsid w:val="1FB7586B"/>
    <w:rsid w:val="20E81955"/>
    <w:rsid w:val="21335E00"/>
    <w:rsid w:val="219155F0"/>
    <w:rsid w:val="225F1A94"/>
    <w:rsid w:val="25FC553B"/>
    <w:rsid w:val="269813DE"/>
    <w:rsid w:val="27C6711D"/>
    <w:rsid w:val="27E74F42"/>
    <w:rsid w:val="2AF30B38"/>
    <w:rsid w:val="2B40247A"/>
    <w:rsid w:val="2EF23D64"/>
    <w:rsid w:val="2F68226C"/>
    <w:rsid w:val="316D38F3"/>
    <w:rsid w:val="33A54F49"/>
    <w:rsid w:val="343971FE"/>
    <w:rsid w:val="37D75659"/>
    <w:rsid w:val="383B0315"/>
    <w:rsid w:val="384D7A87"/>
    <w:rsid w:val="38BD7DB0"/>
    <w:rsid w:val="3CB95338"/>
    <w:rsid w:val="3D125C0C"/>
    <w:rsid w:val="3E7E380B"/>
    <w:rsid w:val="43971AD1"/>
    <w:rsid w:val="4DE5434C"/>
    <w:rsid w:val="4FD34514"/>
    <w:rsid w:val="512A2E82"/>
    <w:rsid w:val="51B47178"/>
    <w:rsid w:val="51D91967"/>
    <w:rsid w:val="52C3452F"/>
    <w:rsid w:val="53114964"/>
    <w:rsid w:val="55147A9A"/>
    <w:rsid w:val="569032CB"/>
    <w:rsid w:val="56A1144C"/>
    <w:rsid w:val="57374AE3"/>
    <w:rsid w:val="57A72E03"/>
    <w:rsid w:val="59296EFE"/>
    <w:rsid w:val="5A8913B0"/>
    <w:rsid w:val="5B1A484D"/>
    <w:rsid w:val="5D6E72C3"/>
    <w:rsid w:val="5E586FA6"/>
    <w:rsid w:val="5EA75164"/>
    <w:rsid w:val="60B006E1"/>
    <w:rsid w:val="60FC2653"/>
    <w:rsid w:val="610F64CB"/>
    <w:rsid w:val="6C5171FB"/>
    <w:rsid w:val="7231191D"/>
    <w:rsid w:val="729D5FF2"/>
    <w:rsid w:val="76784E4A"/>
    <w:rsid w:val="79436603"/>
    <w:rsid w:val="7AB46D55"/>
    <w:rsid w:val="7C1D59D5"/>
    <w:rsid w:val="7CF1611E"/>
    <w:rsid w:val="7E6B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C1BC"/>
  <w15:docId w15:val="{E01FF75E-4587-4731-A6B1-4F8E57CA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TOC1">
    <w:name w:val="toc 1"/>
    <w:basedOn w:val="a"/>
    <w:next w:val="a"/>
    <w:rPr>
      <w:rFonts w:ascii="Times New Roman" w:hAnsi="Times New Roman" w:cs="Times New Roman"/>
      <w:szCs w:val="24"/>
    </w:rPr>
  </w:style>
  <w:style w:type="paragraph" w:styleId="a7">
    <w:name w:val="footnote text"/>
    <w:basedOn w:val="a"/>
    <w:pPr>
      <w:snapToGrid w:val="0"/>
      <w:jc w:val="left"/>
    </w:pPr>
    <w:rPr>
      <w:sz w:val="18"/>
      <w:szCs w:val="18"/>
    </w:rPr>
  </w:style>
  <w:style w:type="paragraph" w:styleId="TOC2">
    <w:name w:val="toc 2"/>
    <w:basedOn w:val="a"/>
    <w:next w:val="a"/>
    <w:pPr>
      <w:ind w:leftChars="200" w:left="420"/>
    </w:pPr>
    <w:rPr>
      <w:rFonts w:ascii="Times New Roman" w:hAnsi="Times New Roman" w:cs="Times New Roman"/>
      <w:szCs w:val="24"/>
    </w:rPr>
  </w:style>
  <w:style w:type="character" w:styleId="a8">
    <w:name w:val="page number"/>
    <w:basedOn w:val="a0"/>
  </w:style>
  <w:style w:type="character" w:styleId="a9">
    <w:name w:val="footnote reference"/>
    <w:qFormat/>
    <w:rPr>
      <w:vertAlign w:val="superscript"/>
    </w:rPr>
  </w:style>
  <w:style w:type="paragraph" w:customStyle="1" w:styleId="Char">
    <w:name w:val="Char"/>
    <w:basedOn w:val="a"/>
    <w:rPr>
      <w:rFonts w:ascii="Times New Roman" w:hAnsi="Times New Roman" w:cs="Times New Roman"/>
      <w:szCs w:val="24"/>
    </w:rPr>
  </w:style>
  <w:style w:type="character" w:customStyle="1" w:styleId="1">
    <w:name w:val="页码1"/>
  </w:style>
  <w:style w:type="character" w:customStyle="1" w:styleId="a4">
    <w:name w:val="页脚 字符"/>
    <w:link w:val="a3"/>
    <w:semiHidden/>
    <w:rPr>
      <w:rFonts w:ascii="Times New Roman" w:eastAsia="宋体" w:hAnsi="Times New Roman" w:cs="Times New Roman"/>
      <w:sz w:val="18"/>
      <w:szCs w:val="18"/>
    </w:rPr>
  </w:style>
  <w:style w:type="character" w:customStyle="1" w:styleId="a6">
    <w:name w:val="页眉 字符"/>
    <w:link w:val="a5"/>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806</Words>
  <Characters>4599</Characters>
  <Application>Microsoft Office Word</Application>
  <DocSecurity>0</DocSecurity>
  <Lines>38</Lines>
  <Paragraphs>10</Paragraphs>
  <ScaleCrop>false</ScaleCrop>
  <Company>Microsoft</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guest</dc:creator>
  <cp:lastModifiedBy>657358801@qq.com</cp:lastModifiedBy>
  <cp:revision>7</cp:revision>
  <cp:lastPrinted>2020-01-10T15:53:00Z</cp:lastPrinted>
  <dcterms:created xsi:type="dcterms:W3CDTF">2017-01-23T17:29:00Z</dcterms:created>
  <dcterms:modified xsi:type="dcterms:W3CDTF">2020-03-30T14:35:00Z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